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920" w:rsidRDefault="00736920" w:rsidP="00736920">
      <w:pPr>
        <w:tabs>
          <w:tab w:val="left" w:pos="1590"/>
        </w:tabs>
        <w:jc w:val="right"/>
        <w:rPr>
          <w:rFonts w:asciiTheme="minorEastAsia" w:hAnsiTheme="minorEastAsia"/>
          <w:b/>
          <w:sz w:val="32"/>
        </w:rPr>
      </w:pPr>
      <w:r w:rsidRPr="00087F59">
        <w:rPr>
          <w:rFonts w:asciiTheme="minorEastAsia" w:hAnsiTheme="minorEastAsia" w:hint="eastAsia"/>
          <w:b/>
          <w:noProof/>
          <w:sz w:val="3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156845</wp:posOffset>
                </wp:positionV>
                <wp:extent cx="923925" cy="5048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3859" w:rsidRPr="00003859" w:rsidRDefault="00003859">
                            <w:pPr>
                              <w:rPr>
                                <w:rFonts w:ascii="Meiryo UI" w:eastAsia="Meiryo UI" w:hAnsi="Meiryo UI"/>
                                <w:b/>
                                <w:sz w:val="28"/>
                              </w:rPr>
                            </w:pPr>
                            <w:r w:rsidRPr="00003859">
                              <w:rPr>
                                <w:rFonts w:ascii="Meiryo UI" w:eastAsia="Meiryo UI" w:hAnsi="Meiryo UI" w:hint="eastAsia"/>
                                <w:b/>
                                <w:sz w:val="28"/>
                              </w:rPr>
                              <w:t>教職員</w:t>
                            </w:r>
                            <w:r w:rsidRPr="00003859">
                              <w:rPr>
                                <w:rFonts w:ascii="Meiryo UI" w:eastAsia="Meiryo UI" w:hAnsi="Meiryo UI"/>
                                <w:b/>
                                <w:sz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12.35pt;width:72.75pt;height:3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" fillcolor="white [3201]" stroked="f" strokeweight=".5pt">
                <v:textbox>
                  <w:txbxContent>
                    <w:p w:rsidR="00003859" w:rsidRPr="00003859" w:rsidRDefault="00003859">
                      <w:pPr>
                        <w:rPr>
                          <w:rFonts w:ascii="Meiryo UI" w:eastAsia="Meiryo UI" w:hAnsi="Meiryo UI"/>
                          <w:b/>
                          <w:sz w:val="28"/>
                        </w:rPr>
                      </w:pPr>
                      <w:r w:rsidRPr="00003859">
                        <w:rPr>
                          <w:rFonts w:ascii="Meiryo UI" w:eastAsia="Meiryo UI" w:hAnsi="Meiryo UI" w:hint="eastAsia"/>
                          <w:b/>
                          <w:sz w:val="28"/>
                        </w:rPr>
                        <w:t>教職員</w:t>
                      </w:r>
                      <w:r w:rsidRPr="00003859">
                        <w:rPr>
                          <w:rFonts w:ascii="Meiryo UI" w:eastAsia="Meiryo UI" w:hAnsi="Meiryo UI"/>
                          <w:b/>
                          <w:sz w:val="28"/>
                        </w:rPr>
                        <w:t>用</w:t>
                      </w:r>
                    </w:p>
                  </w:txbxContent>
                </v:textbox>
                <w10:wrap anchorx="margin"/>
              </v:shape>
            </w:pict>
          </mc:Fallback>
        </mc:AlternateContent>
      </w:r>
      <w:r w:rsidR="00106696">
        <w:rPr>
          <w:rFonts w:asciiTheme="minorEastAsia" w:hAnsiTheme="minorEastAsia" w:hint="eastAsia"/>
          <w:b/>
        </w:rPr>
        <w:t>【資料３</w:t>
      </w:r>
      <w:r>
        <w:rPr>
          <w:rFonts w:asciiTheme="minorEastAsia" w:hAnsiTheme="minorEastAsia" w:hint="eastAsia"/>
          <w:b/>
        </w:rPr>
        <w:t>】</w:t>
      </w:r>
    </w:p>
    <w:p w:rsidR="00C33459" w:rsidRPr="00087F59" w:rsidRDefault="00736920" w:rsidP="00C33459">
      <w:pPr>
        <w:tabs>
          <w:tab w:val="left" w:pos="1590"/>
        </w:tabs>
        <w:jc w:val="center"/>
        <w:rPr>
          <w:rFonts w:asciiTheme="minorEastAsia" w:hAnsiTheme="minorEastAsia"/>
          <w:b/>
          <w:sz w:val="32"/>
        </w:rPr>
      </w:pPr>
      <w:r w:rsidRPr="00087F59">
        <w:rPr>
          <w:rFonts w:asciiTheme="minorEastAsia" w:hAnsiTheme="minorEastAsia" w:hint="eastAsia"/>
          <w:b/>
          <w:noProof/>
          <w:sz w:val="32"/>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11430</wp:posOffset>
                </wp:positionV>
                <wp:extent cx="914400" cy="4191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9144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42E95" id="正方形/長方形 4" o:spid="_x0000_s1026" style="position:absolute;left:0;text-align:left;margin-left:0;margin-top:.9pt;width:1in;height:33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" filled="f" strokecolor="black [3213]" strokeweight="1pt">
                <w10:wrap anchorx="margin"/>
              </v:rect>
            </w:pict>
          </mc:Fallback>
        </mc:AlternateContent>
      </w:r>
      <w:r>
        <w:rPr>
          <w:rFonts w:asciiTheme="minorEastAsia" w:hAnsiTheme="minorEastAsia" w:hint="eastAsia"/>
          <w:b/>
          <w:sz w:val="32"/>
        </w:rPr>
        <w:t xml:space="preserve">　　「</w:t>
      </w:r>
      <w:r w:rsidR="00003859" w:rsidRPr="00087F59">
        <w:rPr>
          <w:rFonts w:asciiTheme="minorEastAsia" w:hAnsiTheme="minorEastAsia" w:hint="eastAsia"/>
          <w:b/>
          <w:sz w:val="32"/>
        </w:rPr>
        <w:t>心と身体のチェックリスト」の活用について</w:t>
      </w:r>
    </w:p>
    <w:p w:rsidR="00081B90" w:rsidRDefault="00ED30E2" w:rsidP="00ED30E2">
      <w:pPr>
        <w:tabs>
          <w:tab w:val="left" w:pos="1590"/>
        </w:tabs>
        <w:spacing w:line="420" w:lineRule="exact"/>
        <w:rPr>
          <w:rFonts w:ascii="Meiryo UI" w:eastAsia="Meiryo UI" w:hAnsi="Meiryo UI"/>
          <w:sz w:val="22"/>
          <w:szCs w:val="21"/>
        </w:rPr>
      </w:pPr>
      <w:r>
        <w:rPr>
          <w:rFonts w:ascii="Meiryo UI" w:eastAsia="Meiryo UI" w:hAnsi="Meiryo UI"/>
          <w:noProof/>
          <w:sz w:val="22"/>
          <w:szCs w:val="21"/>
        </w:rPr>
        <mc:AlternateContent>
          <mc:Choice Requires="wps">
            <w:drawing>
              <wp:anchor distT="0" distB="0" distL="114300" distR="114300" simplePos="0" relativeHeight="251662336" behindDoc="0" locked="0" layoutInCell="1" allowOverlap="1">
                <wp:simplePos x="0" y="0"/>
                <wp:positionH relativeFrom="margin">
                  <wp:posOffset>25400</wp:posOffset>
                </wp:positionH>
                <wp:positionV relativeFrom="paragraph">
                  <wp:posOffset>58420</wp:posOffset>
                </wp:positionV>
                <wp:extent cx="5705475" cy="17526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705475"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30E2" w:rsidRPr="00AE5A90" w:rsidRDefault="00ED30E2" w:rsidP="00301707">
                            <w:pPr>
                              <w:spacing w:line="360" w:lineRule="exact"/>
                              <w:rPr>
                                <w:rFonts w:asciiTheme="minorEastAsia" w:hAnsiTheme="minorEastAsia"/>
                              </w:rPr>
                            </w:pPr>
                            <w:r w:rsidRPr="00AE5A90">
                              <w:rPr>
                                <w:rFonts w:ascii="Meiryo UI" w:eastAsia="Meiryo UI" w:hAnsi="Meiryo UI" w:hint="eastAsia"/>
                                <w:sz w:val="20"/>
                              </w:rPr>
                              <w:t xml:space="preserve">　</w:t>
                            </w:r>
                            <w:r w:rsidRPr="00AE5A90">
                              <w:rPr>
                                <w:rFonts w:asciiTheme="minorEastAsia" w:hAnsiTheme="minorEastAsia"/>
                              </w:rPr>
                              <w:t>この</w:t>
                            </w:r>
                            <w:r w:rsidRPr="00AE5A90">
                              <w:rPr>
                                <w:rFonts w:asciiTheme="minorEastAsia" w:hAnsiTheme="minorEastAsia" w:hint="eastAsia"/>
                              </w:rPr>
                              <w:t>チェック</w:t>
                            </w:r>
                            <w:r w:rsidR="00301707">
                              <w:rPr>
                                <w:rFonts w:asciiTheme="minorEastAsia" w:hAnsiTheme="minorEastAsia"/>
                              </w:rPr>
                              <w:t>リストは、突然の</w:t>
                            </w:r>
                            <w:r w:rsidR="00667D6C" w:rsidRPr="005D0223">
                              <w:rPr>
                                <w:rFonts w:asciiTheme="minorEastAsia" w:hAnsiTheme="minorEastAsia" w:hint="eastAsia"/>
                              </w:rPr>
                              <w:t>災害</w:t>
                            </w:r>
                            <w:r w:rsidR="00301707" w:rsidRPr="005D0223">
                              <w:rPr>
                                <w:rFonts w:asciiTheme="minorEastAsia" w:hAnsiTheme="minorEastAsia" w:hint="eastAsia"/>
                              </w:rPr>
                              <w:t>や</w:t>
                            </w:r>
                            <w:r w:rsidR="00667D6C" w:rsidRPr="005D0223">
                              <w:rPr>
                                <w:rFonts w:asciiTheme="minorEastAsia" w:hAnsiTheme="minorEastAsia" w:hint="eastAsia"/>
                              </w:rPr>
                              <w:t>事故</w:t>
                            </w:r>
                            <w:r w:rsidR="00301707" w:rsidRPr="005D0223">
                              <w:rPr>
                                <w:rFonts w:asciiTheme="minorEastAsia" w:hAnsiTheme="minorEastAsia" w:hint="eastAsia"/>
                              </w:rPr>
                              <w:t>、</w:t>
                            </w:r>
                            <w:r w:rsidR="00301707" w:rsidRPr="005D0223">
                              <w:rPr>
                                <w:rFonts w:asciiTheme="minorEastAsia" w:hAnsiTheme="minorEastAsia"/>
                              </w:rPr>
                              <w:t>事件</w:t>
                            </w:r>
                            <w:r w:rsidRPr="00AE5A90">
                              <w:rPr>
                                <w:rFonts w:asciiTheme="minorEastAsia" w:hAnsiTheme="minorEastAsia"/>
                              </w:rPr>
                              <w:t>に遭遇した</w:t>
                            </w:r>
                            <w:r w:rsidR="00DE2394" w:rsidRPr="00AE5A90">
                              <w:rPr>
                                <w:rFonts w:asciiTheme="minorEastAsia" w:hAnsiTheme="minorEastAsia" w:hint="eastAsia"/>
                              </w:rPr>
                              <w:t>り、</w:t>
                            </w:r>
                            <w:r w:rsidR="00DE2394" w:rsidRPr="005D0223">
                              <w:rPr>
                                <w:rFonts w:asciiTheme="minorEastAsia" w:hAnsiTheme="minorEastAsia"/>
                              </w:rPr>
                              <w:t>何らかの</w:t>
                            </w:r>
                            <w:r w:rsidR="00301707" w:rsidRPr="005D0223">
                              <w:rPr>
                                <w:rFonts w:asciiTheme="minorEastAsia" w:hAnsiTheme="minorEastAsia" w:hint="eastAsia"/>
                              </w:rPr>
                              <w:t>強い</w:t>
                            </w:r>
                            <w:r w:rsidR="00DE2394" w:rsidRPr="005D0223">
                              <w:rPr>
                                <w:rFonts w:asciiTheme="minorEastAsia" w:hAnsiTheme="minorEastAsia"/>
                              </w:rPr>
                              <w:t>ストレス</w:t>
                            </w:r>
                            <w:r w:rsidR="00DE2394" w:rsidRPr="005D0223">
                              <w:rPr>
                                <w:rFonts w:asciiTheme="minorEastAsia" w:hAnsiTheme="minorEastAsia" w:hint="eastAsia"/>
                              </w:rPr>
                              <w:t>を</w:t>
                            </w:r>
                            <w:r w:rsidR="00DE2394" w:rsidRPr="005D0223">
                              <w:rPr>
                                <w:rFonts w:asciiTheme="minorEastAsia" w:hAnsiTheme="minorEastAsia"/>
                              </w:rPr>
                              <w:t>受けたりした</w:t>
                            </w:r>
                            <w:r w:rsidRPr="00AE5A90">
                              <w:rPr>
                                <w:rFonts w:asciiTheme="minorEastAsia" w:hAnsiTheme="minorEastAsia"/>
                              </w:rPr>
                              <w:t>子どもたちのサポートのため、学校で活用していただく</w:t>
                            </w:r>
                            <w:r w:rsidRPr="00AE5A90">
                              <w:rPr>
                                <w:rFonts w:asciiTheme="minorEastAsia" w:hAnsiTheme="minorEastAsia" w:hint="eastAsia"/>
                              </w:rPr>
                              <w:t>ことを</w:t>
                            </w:r>
                            <w:r w:rsidRPr="00AE5A90">
                              <w:rPr>
                                <w:rFonts w:asciiTheme="minorEastAsia" w:hAnsiTheme="minorEastAsia"/>
                              </w:rPr>
                              <w:t>目的に作成した</w:t>
                            </w:r>
                            <w:r w:rsidRPr="00AE5A90">
                              <w:rPr>
                                <w:rFonts w:asciiTheme="minorEastAsia" w:hAnsiTheme="minorEastAsia" w:hint="eastAsia"/>
                              </w:rPr>
                              <w:t>ものです。</w:t>
                            </w:r>
                          </w:p>
                          <w:p w:rsidR="00ED30E2" w:rsidRPr="00AE5A90" w:rsidRDefault="00ED30E2" w:rsidP="00301707">
                            <w:pPr>
                              <w:spacing w:line="360" w:lineRule="exact"/>
                              <w:rPr>
                                <w:rFonts w:ascii="Meiryo UI" w:eastAsia="Meiryo UI" w:hAnsi="Meiryo UI"/>
                              </w:rPr>
                            </w:pPr>
                            <w:r w:rsidRPr="00AE5A90">
                              <w:rPr>
                                <w:rFonts w:asciiTheme="minorEastAsia" w:hAnsiTheme="minorEastAsia" w:hint="eastAsia"/>
                              </w:rPr>
                              <w:t xml:space="preserve">　</w:t>
                            </w:r>
                            <w:r w:rsidRPr="00AE5A90">
                              <w:rPr>
                                <w:rFonts w:asciiTheme="minorEastAsia" w:hAnsiTheme="minorEastAsia"/>
                              </w:rPr>
                              <w:t>心の傷は見えにくいもので、表面上は元気に振る舞っていても、不安を</w:t>
                            </w:r>
                            <w:r w:rsidRPr="00AE5A90">
                              <w:rPr>
                                <w:rFonts w:asciiTheme="minorEastAsia" w:hAnsiTheme="minorEastAsia" w:hint="eastAsia"/>
                              </w:rPr>
                              <w:t>抱えていたり、しんどい</w:t>
                            </w:r>
                            <w:r w:rsidRPr="00AE5A90">
                              <w:rPr>
                                <w:rFonts w:asciiTheme="minorEastAsia" w:hAnsiTheme="minorEastAsia"/>
                              </w:rPr>
                              <w:t>思いをしていたりする</w:t>
                            </w:r>
                            <w:r w:rsidRPr="00AE5A90">
                              <w:rPr>
                                <w:rFonts w:asciiTheme="minorEastAsia" w:hAnsiTheme="minorEastAsia" w:hint="eastAsia"/>
                              </w:rPr>
                              <w:t>子どもが</w:t>
                            </w:r>
                            <w:r w:rsidRPr="00AE5A90">
                              <w:rPr>
                                <w:rFonts w:asciiTheme="minorEastAsia" w:hAnsiTheme="minorEastAsia"/>
                              </w:rPr>
                              <w:t>いるかもしれません。先生方の</w:t>
                            </w:r>
                            <w:r w:rsidRPr="00AE5A90">
                              <w:rPr>
                                <w:rFonts w:asciiTheme="minorEastAsia" w:hAnsiTheme="minorEastAsia" w:hint="eastAsia"/>
                              </w:rPr>
                              <w:t>細やかな</w:t>
                            </w:r>
                            <w:r w:rsidRPr="00AE5A90">
                              <w:rPr>
                                <w:rFonts w:asciiTheme="minorEastAsia" w:hAnsiTheme="minorEastAsia"/>
                              </w:rPr>
                              <w:t>観察や温かい見</w:t>
                            </w:r>
                            <w:r w:rsidRPr="00AE5A90">
                              <w:rPr>
                                <w:rFonts w:asciiTheme="minorEastAsia" w:hAnsiTheme="minorEastAsia" w:hint="eastAsia"/>
                              </w:rPr>
                              <w:t>守り</w:t>
                            </w:r>
                            <w:r w:rsidRPr="00AE5A90">
                              <w:rPr>
                                <w:rFonts w:asciiTheme="minorEastAsia" w:hAnsiTheme="minorEastAsia"/>
                              </w:rPr>
                              <w:t>とともに、このチェック</w:t>
                            </w:r>
                            <w:r w:rsidRPr="00AE5A90">
                              <w:rPr>
                                <w:rFonts w:asciiTheme="minorEastAsia" w:hAnsiTheme="minorEastAsia" w:hint="eastAsia"/>
                              </w:rPr>
                              <w:t>リストを</w:t>
                            </w:r>
                            <w:r w:rsidRPr="00AE5A90">
                              <w:rPr>
                                <w:rFonts w:asciiTheme="minorEastAsia" w:hAnsiTheme="minorEastAsia"/>
                              </w:rPr>
                              <w:t>子ども</w:t>
                            </w:r>
                            <w:r w:rsidRPr="00AE5A90">
                              <w:rPr>
                                <w:rFonts w:asciiTheme="minorEastAsia" w:hAnsiTheme="minorEastAsia" w:hint="eastAsia"/>
                              </w:rPr>
                              <w:t>たち</w:t>
                            </w:r>
                            <w:r w:rsidRPr="00AE5A90">
                              <w:rPr>
                                <w:rFonts w:asciiTheme="minorEastAsia" w:hAnsiTheme="minorEastAsia"/>
                              </w:rPr>
                              <w:t>の心身の状況を把握する一つの</w:t>
                            </w:r>
                            <w:r w:rsidRPr="00AE5A90">
                              <w:rPr>
                                <w:rFonts w:asciiTheme="minorEastAsia" w:hAnsiTheme="minorEastAsia" w:hint="eastAsia"/>
                              </w:rPr>
                              <w:t>方法として</w:t>
                            </w:r>
                            <w:r w:rsidRPr="00AE5A90">
                              <w:rPr>
                                <w:rFonts w:asciiTheme="minorEastAsia" w:hAnsiTheme="minorEastAsia"/>
                              </w:rPr>
                              <w:t>活用していただければ幸いです。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pt;margin-top:4.6pt;width:449.25pt;height:1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" fillcolor="white [3201]" strokeweight=".5pt">
                <v:textbox>
                  <w:txbxContent>
                    <w:p w:rsidR="00ED30E2" w:rsidRPr="00AE5A90" w:rsidRDefault="00ED30E2" w:rsidP="00301707">
                      <w:pPr>
                        <w:spacing w:line="360" w:lineRule="exact"/>
                        <w:rPr>
                          <w:rFonts w:asciiTheme="minorEastAsia" w:hAnsiTheme="minorEastAsia"/>
                        </w:rPr>
                      </w:pPr>
                      <w:r w:rsidRPr="00AE5A90">
                        <w:rPr>
                          <w:rFonts w:ascii="Meiryo UI" w:eastAsia="Meiryo UI" w:hAnsi="Meiryo UI" w:hint="eastAsia"/>
                          <w:sz w:val="20"/>
                        </w:rPr>
                        <w:t xml:space="preserve">　</w:t>
                      </w:r>
                      <w:r w:rsidRPr="00AE5A90">
                        <w:rPr>
                          <w:rFonts w:asciiTheme="minorEastAsia" w:hAnsiTheme="minorEastAsia"/>
                        </w:rPr>
                        <w:t>この</w:t>
                      </w:r>
                      <w:r w:rsidRPr="00AE5A90">
                        <w:rPr>
                          <w:rFonts w:asciiTheme="minorEastAsia" w:hAnsiTheme="minorEastAsia" w:hint="eastAsia"/>
                        </w:rPr>
                        <w:t>チェック</w:t>
                      </w:r>
                      <w:r w:rsidR="00301707">
                        <w:rPr>
                          <w:rFonts w:asciiTheme="minorEastAsia" w:hAnsiTheme="minorEastAsia"/>
                        </w:rPr>
                        <w:t>リストは、突然の</w:t>
                      </w:r>
                      <w:r w:rsidR="00667D6C" w:rsidRPr="005D0223">
                        <w:rPr>
                          <w:rFonts w:asciiTheme="minorEastAsia" w:hAnsiTheme="minorEastAsia" w:hint="eastAsia"/>
                        </w:rPr>
                        <w:t>災害</w:t>
                      </w:r>
                      <w:r w:rsidR="00301707" w:rsidRPr="005D0223">
                        <w:rPr>
                          <w:rFonts w:asciiTheme="minorEastAsia" w:hAnsiTheme="minorEastAsia" w:hint="eastAsia"/>
                        </w:rPr>
                        <w:t>や</w:t>
                      </w:r>
                      <w:r w:rsidR="00667D6C" w:rsidRPr="005D0223">
                        <w:rPr>
                          <w:rFonts w:asciiTheme="minorEastAsia" w:hAnsiTheme="minorEastAsia" w:hint="eastAsia"/>
                        </w:rPr>
                        <w:t>事故</w:t>
                      </w:r>
                      <w:r w:rsidR="00301707" w:rsidRPr="005D0223">
                        <w:rPr>
                          <w:rFonts w:asciiTheme="minorEastAsia" w:hAnsiTheme="minorEastAsia" w:hint="eastAsia"/>
                        </w:rPr>
                        <w:t>、</w:t>
                      </w:r>
                      <w:r w:rsidR="00301707" w:rsidRPr="005D0223">
                        <w:rPr>
                          <w:rFonts w:asciiTheme="minorEastAsia" w:hAnsiTheme="minorEastAsia"/>
                        </w:rPr>
                        <w:t>事件</w:t>
                      </w:r>
                      <w:r w:rsidRPr="00AE5A90">
                        <w:rPr>
                          <w:rFonts w:asciiTheme="minorEastAsia" w:hAnsiTheme="minorEastAsia"/>
                        </w:rPr>
                        <w:t>に遭遇した</w:t>
                      </w:r>
                      <w:r w:rsidR="00DE2394" w:rsidRPr="00AE5A90">
                        <w:rPr>
                          <w:rFonts w:asciiTheme="minorEastAsia" w:hAnsiTheme="minorEastAsia" w:hint="eastAsia"/>
                        </w:rPr>
                        <w:t>り、</w:t>
                      </w:r>
                      <w:r w:rsidR="00DE2394" w:rsidRPr="005D0223">
                        <w:rPr>
                          <w:rFonts w:asciiTheme="minorEastAsia" w:hAnsiTheme="minorEastAsia"/>
                        </w:rPr>
                        <w:t>何らかの</w:t>
                      </w:r>
                      <w:r w:rsidR="00301707" w:rsidRPr="005D0223">
                        <w:rPr>
                          <w:rFonts w:asciiTheme="minorEastAsia" w:hAnsiTheme="minorEastAsia" w:hint="eastAsia"/>
                        </w:rPr>
                        <w:t>強い</w:t>
                      </w:r>
                      <w:r w:rsidR="00DE2394" w:rsidRPr="005D0223">
                        <w:rPr>
                          <w:rFonts w:asciiTheme="minorEastAsia" w:hAnsiTheme="minorEastAsia"/>
                        </w:rPr>
                        <w:t>ストレス</w:t>
                      </w:r>
                      <w:r w:rsidR="00DE2394" w:rsidRPr="005D0223">
                        <w:rPr>
                          <w:rFonts w:asciiTheme="minorEastAsia" w:hAnsiTheme="minorEastAsia" w:hint="eastAsia"/>
                        </w:rPr>
                        <w:t>を</w:t>
                      </w:r>
                      <w:r w:rsidR="00DE2394" w:rsidRPr="005D0223">
                        <w:rPr>
                          <w:rFonts w:asciiTheme="minorEastAsia" w:hAnsiTheme="minorEastAsia"/>
                        </w:rPr>
                        <w:t>受けたりした</w:t>
                      </w:r>
                      <w:r w:rsidRPr="00AE5A90">
                        <w:rPr>
                          <w:rFonts w:asciiTheme="minorEastAsia" w:hAnsiTheme="minorEastAsia"/>
                        </w:rPr>
                        <w:t>子どもたちのサポートのため、学校で活用していただく</w:t>
                      </w:r>
                      <w:r w:rsidRPr="00AE5A90">
                        <w:rPr>
                          <w:rFonts w:asciiTheme="minorEastAsia" w:hAnsiTheme="minorEastAsia" w:hint="eastAsia"/>
                        </w:rPr>
                        <w:t>ことを</w:t>
                      </w:r>
                      <w:r w:rsidRPr="00AE5A90">
                        <w:rPr>
                          <w:rFonts w:asciiTheme="minorEastAsia" w:hAnsiTheme="minorEastAsia"/>
                        </w:rPr>
                        <w:t>目的に作成した</w:t>
                      </w:r>
                      <w:r w:rsidRPr="00AE5A90">
                        <w:rPr>
                          <w:rFonts w:asciiTheme="minorEastAsia" w:hAnsiTheme="minorEastAsia" w:hint="eastAsia"/>
                        </w:rPr>
                        <w:t>ものです。</w:t>
                      </w:r>
                    </w:p>
                    <w:p w:rsidR="00ED30E2" w:rsidRPr="00AE5A90" w:rsidRDefault="00ED30E2" w:rsidP="00301707">
                      <w:pPr>
                        <w:spacing w:line="360" w:lineRule="exact"/>
                        <w:rPr>
                          <w:rFonts w:ascii="Meiryo UI" w:eastAsia="Meiryo UI" w:hAnsi="Meiryo UI"/>
                        </w:rPr>
                      </w:pPr>
                      <w:r w:rsidRPr="00AE5A90">
                        <w:rPr>
                          <w:rFonts w:asciiTheme="minorEastAsia" w:hAnsiTheme="minorEastAsia" w:hint="eastAsia"/>
                        </w:rPr>
                        <w:t xml:space="preserve">　</w:t>
                      </w:r>
                      <w:r w:rsidRPr="00AE5A90">
                        <w:rPr>
                          <w:rFonts w:asciiTheme="minorEastAsia" w:hAnsiTheme="minorEastAsia"/>
                        </w:rPr>
                        <w:t>心の傷は見えにくいもので、表面上は元気に振る舞っていても、不安を</w:t>
                      </w:r>
                      <w:r w:rsidRPr="00AE5A90">
                        <w:rPr>
                          <w:rFonts w:asciiTheme="minorEastAsia" w:hAnsiTheme="minorEastAsia" w:hint="eastAsia"/>
                        </w:rPr>
                        <w:t>抱えていたり、しんどい</w:t>
                      </w:r>
                      <w:r w:rsidRPr="00AE5A90">
                        <w:rPr>
                          <w:rFonts w:asciiTheme="minorEastAsia" w:hAnsiTheme="minorEastAsia"/>
                        </w:rPr>
                        <w:t>思いをしていたりする</w:t>
                      </w:r>
                      <w:r w:rsidRPr="00AE5A90">
                        <w:rPr>
                          <w:rFonts w:asciiTheme="minorEastAsia" w:hAnsiTheme="minorEastAsia" w:hint="eastAsia"/>
                        </w:rPr>
                        <w:t>子どもが</w:t>
                      </w:r>
                      <w:r w:rsidRPr="00AE5A90">
                        <w:rPr>
                          <w:rFonts w:asciiTheme="minorEastAsia" w:hAnsiTheme="minorEastAsia"/>
                        </w:rPr>
                        <w:t>いるかもしれません。先生方の</w:t>
                      </w:r>
                      <w:r w:rsidRPr="00AE5A90">
                        <w:rPr>
                          <w:rFonts w:asciiTheme="minorEastAsia" w:hAnsiTheme="minorEastAsia" w:hint="eastAsia"/>
                        </w:rPr>
                        <w:t>細やかな</w:t>
                      </w:r>
                      <w:r w:rsidRPr="00AE5A90">
                        <w:rPr>
                          <w:rFonts w:asciiTheme="minorEastAsia" w:hAnsiTheme="minorEastAsia"/>
                        </w:rPr>
                        <w:t>観察や温かい見</w:t>
                      </w:r>
                      <w:r w:rsidRPr="00AE5A90">
                        <w:rPr>
                          <w:rFonts w:asciiTheme="minorEastAsia" w:hAnsiTheme="minorEastAsia" w:hint="eastAsia"/>
                        </w:rPr>
                        <w:t>守り</w:t>
                      </w:r>
                      <w:r w:rsidRPr="00AE5A90">
                        <w:rPr>
                          <w:rFonts w:asciiTheme="minorEastAsia" w:hAnsiTheme="minorEastAsia"/>
                        </w:rPr>
                        <w:t>とともに、このチェック</w:t>
                      </w:r>
                      <w:r w:rsidRPr="00AE5A90">
                        <w:rPr>
                          <w:rFonts w:asciiTheme="minorEastAsia" w:hAnsiTheme="minorEastAsia" w:hint="eastAsia"/>
                        </w:rPr>
                        <w:t>リストを</w:t>
                      </w:r>
                      <w:r w:rsidRPr="00AE5A90">
                        <w:rPr>
                          <w:rFonts w:asciiTheme="minorEastAsia" w:hAnsiTheme="minorEastAsia"/>
                        </w:rPr>
                        <w:t>子ども</w:t>
                      </w:r>
                      <w:r w:rsidRPr="00AE5A90">
                        <w:rPr>
                          <w:rFonts w:asciiTheme="minorEastAsia" w:hAnsiTheme="minorEastAsia" w:hint="eastAsia"/>
                        </w:rPr>
                        <w:t>たち</w:t>
                      </w:r>
                      <w:r w:rsidRPr="00AE5A90">
                        <w:rPr>
                          <w:rFonts w:asciiTheme="minorEastAsia" w:hAnsiTheme="minorEastAsia"/>
                        </w:rPr>
                        <w:t>の心身の状況を把握する一つの</w:t>
                      </w:r>
                      <w:r w:rsidRPr="00AE5A90">
                        <w:rPr>
                          <w:rFonts w:asciiTheme="minorEastAsia" w:hAnsiTheme="minorEastAsia" w:hint="eastAsia"/>
                        </w:rPr>
                        <w:t>方法として</w:t>
                      </w:r>
                      <w:r w:rsidRPr="00AE5A90">
                        <w:rPr>
                          <w:rFonts w:asciiTheme="minorEastAsia" w:hAnsiTheme="minorEastAsia"/>
                        </w:rPr>
                        <w:t>活用していただければ幸いです。</w:t>
                      </w:r>
                    </w:p>
                  </w:txbxContent>
                </v:textbox>
                <w10:wrap anchorx="margin"/>
              </v:shape>
            </w:pict>
          </mc:Fallback>
        </mc:AlternateContent>
      </w:r>
    </w:p>
    <w:p w:rsidR="00ED30E2" w:rsidRDefault="00ED30E2" w:rsidP="00ED30E2">
      <w:pPr>
        <w:tabs>
          <w:tab w:val="left" w:pos="1590"/>
        </w:tabs>
        <w:spacing w:line="420" w:lineRule="exact"/>
        <w:rPr>
          <w:rFonts w:ascii="Meiryo UI" w:eastAsia="Meiryo UI" w:hAnsi="Meiryo UI"/>
          <w:sz w:val="22"/>
          <w:szCs w:val="21"/>
        </w:rPr>
      </w:pPr>
    </w:p>
    <w:p w:rsidR="00ED30E2" w:rsidRDefault="00ED30E2" w:rsidP="00ED30E2">
      <w:pPr>
        <w:tabs>
          <w:tab w:val="left" w:pos="1590"/>
        </w:tabs>
        <w:spacing w:line="420" w:lineRule="exact"/>
        <w:rPr>
          <w:rFonts w:ascii="Meiryo UI" w:eastAsia="Meiryo UI" w:hAnsi="Meiryo UI"/>
          <w:sz w:val="22"/>
          <w:szCs w:val="21"/>
        </w:rPr>
      </w:pPr>
    </w:p>
    <w:p w:rsidR="00ED30E2" w:rsidRPr="009708AA" w:rsidRDefault="00ED30E2" w:rsidP="00ED30E2">
      <w:pPr>
        <w:tabs>
          <w:tab w:val="left" w:pos="1590"/>
        </w:tabs>
        <w:spacing w:line="420" w:lineRule="exact"/>
        <w:rPr>
          <w:rFonts w:ascii="Meiryo UI" w:eastAsia="Meiryo UI" w:hAnsi="Meiryo UI"/>
          <w:sz w:val="22"/>
          <w:szCs w:val="21"/>
        </w:rPr>
      </w:pPr>
    </w:p>
    <w:p w:rsidR="00081B90" w:rsidRDefault="00081B90" w:rsidP="009708AA">
      <w:pPr>
        <w:tabs>
          <w:tab w:val="left" w:pos="1590"/>
        </w:tabs>
        <w:spacing w:line="420" w:lineRule="exact"/>
        <w:rPr>
          <w:rFonts w:ascii="Meiryo UI" w:eastAsia="Meiryo UI" w:hAnsi="Meiryo UI"/>
          <w:sz w:val="22"/>
          <w:szCs w:val="21"/>
        </w:rPr>
      </w:pPr>
    </w:p>
    <w:p w:rsidR="00ED30E2" w:rsidRDefault="00ED30E2" w:rsidP="009708AA">
      <w:pPr>
        <w:tabs>
          <w:tab w:val="left" w:pos="1590"/>
        </w:tabs>
        <w:spacing w:line="420" w:lineRule="exact"/>
        <w:rPr>
          <w:rFonts w:ascii="Meiryo UI" w:eastAsia="Meiryo UI" w:hAnsi="Meiryo UI"/>
          <w:sz w:val="22"/>
          <w:szCs w:val="21"/>
        </w:rPr>
      </w:pPr>
    </w:p>
    <w:p w:rsidR="00301707" w:rsidRDefault="00301707" w:rsidP="009708AA">
      <w:pPr>
        <w:tabs>
          <w:tab w:val="left" w:pos="1590"/>
        </w:tabs>
        <w:spacing w:line="420" w:lineRule="exact"/>
        <w:rPr>
          <w:rFonts w:asciiTheme="minorEastAsia" w:hAnsiTheme="minorEastAsia"/>
          <w:b/>
          <w:sz w:val="22"/>
          <w:szCs w:val="21"/>
        </w:rPr>
      </w:pPr>
    </w:p>
    <w:p w:rsidR="00C33459" w:rsidRPr="00AE5A90" w:rsidRDefault="00CF59FF" w:rsidP="00301707">
      <w:pPr>
        <w:tabs>
          <w:tab w:val="left" w:pos="1590"/>
        </w:tabs>
        <w:spacing w:line="380" w:lineRule="exact"/>
        <w:rPr>
          <w:rFonts w:asciiTheme="minorEastAsia" w:hAnsiTheme="minorEastAsia"/>
          <w:b/>
          <w:szCs w:val="21"/>
        </w:rPr>
      </w:pPr>
      <w:r w:rsidRPr="00AE5A90">
        <w:rPr>
          <w:rFonts w:asciiTheme="minorEastAsia" w:hAnsiTheme="minorEastAsia" w:hint="eastAsia"/>
          <w:b/>
          <w:szCs w:val="21"/>
        </w:rPr>
        <w:t>■実施に当たって</w:t>
      </w:r>
    </w:p>
    <w:p w:rsidR="00DE2394" w:rsidRPr="005D0223" w:rsidRDefault="00DE2394" w:rsidP="00301707">
      <w:pPr>
        <w:tabs>
          <w:tab w:val="left" w:pos="1590"/>
        </w:tabs>
        <w:spacing w:line="380" w:lineRule="exact"/>
        <w:ind w:left="422" w:hangingChars="200" w:hanging="422"/>
        <w:rPr>
          <w:rFonts w:asciiTheme="minorEastAsia" w:hAnsiTheme="minorEastAsia"/>
        </w:rPr>
      </w:pPr>
      <w:r w:rsidRPr="00AE5A90">
        <w:rPr>
          <w:rFonts w:asciiTheme="minorEastAsia" w:hAnsiTheme="minorEastAsia" w:hint="eastAsia"/>
          <w:b/>
          <w:szCs w:val="21"/>
        </w:rPr>
        <w:t xml:space="preserve">　</w:t>
      </w:r>
      <w:r w:rsidRPr="00AE5A90">
        <w:rPr>
          <w:rFonts w:asciiTheme="minorEastAsia" w:hAnsiTheme="minorEastAsia" w:hint="eastAsia"/>
          <w:szCs w:val="21"/>
        </w:rPr>
        <w:t>・</w:t>
      </w:r>
      <w:r w:rsidR="00301707" w:rsidRPr="005D0223">
        <w:rPr>
          <w:rFonts w:asciiTheme="minorEastAsia" w:hAnsiTheme="minorEastAsia"/>
        </w:rPr>
        <w:t>この</w:t>
      </w:r>
      <w:r w:rsidR="00301707" w:rsidRPr="005D0223">
        <w:rPr>
          <w:rFonts w:asciiTheme="minorEastAsia" w:hAnsiTheme="minorEastAsia" w:hint="eastAsia"/>
        </w:rPr>
        <w:t>チェック</w:t>
      </w:r>
      <w:r w:rsidR="00667D6C" w:rsidRPr="005D0223">
        <w:rPr>
          <w:rFonts w:asciiTheme="minorEastAsia" w:hAnsiTheme="minorEastAsia"/>
        </w:rPr>
        <w:t>リストは、突然の</w:t>
      </w:r>
      <w:r w:rsidR="00667D6C" w:rsidRPr="005D0223">
        <w:rPr>
          <w:rFonts w:asciiTheme="minorEastAsia" w:hAnsiTheme="minorEastAsia" w:hint="eastAsia"/>
        </w:rPr>
        <w:t>災害</w:t>
      </w:r>
      <w:r w:rsidR="00301707" w:rsidRPr="005D0223">
        <w:rPr>
          <w:rFonts w:asciiTheme="minorEastAsia" w:hAnsiTheme="minorEastAsia" w:hint="eastAsia"/>
        </w:rPr>
        <w:t>や</w:t>
      </w:r>
      <w:r w:rsidR="00667D6C" w:rsidRPr="005D0223">
        <w:rPr>
          <w:rFonts w:asciiTheme="minorEastAsia" w:hAnsiTheme="minorEastAsia" w:hint="eastAsia"/>
        </w:rPr>
        <w:t>事故</w:t>
      </w:r>
      <w:r w:rsidR="00301707" w:rsidRPr="005D0223">
        <w:rPr>
          <w:rFonts w:asciiTheme="minorEastAsia" w:hAnsiTheme="minorEastAsia" w:hint="eastAsia"/>
        </w:rPr>
        <w:t>、</w:t>
      </w:r>
      <w:r w:rsidR="00301707" w:rsidRPr="005D0223">
        <w:rPr>
          <w:rFonts w:asciiTheme="minorEastAsia" w:hAnsiTheme="minorEastAsia"/>
        </w:rPr>
        <w:t>事件</w:t>
      </w:r>
      <w:r w:rsidR="00301707" w:rsidRPr="005D0223">
        <w:rPr>
          <w:rFonts w:asciiTheme="minorEastAsia" w:hAnsiTheme="minorEastAsia" w:hint="eastAsia"/>
        </w:rPr>
        <w:t>を「悲しいできごと」と説明した上で実施できるように作成しています。</w:t>
      </w:r>
    </w:p>
    <w:p w:rsidR="00301707" w:rsidRPr="005D0223" w:rsidRDefault="00301707" w:rsidP="00301707">
      <w:pPr>
        <w:tabs>
          <w:tab w:val="left" w:pos="1590"/>
        </w:tabs>
        <w:spacing w:line="380" w:lineRule="exact"/>
        <w:ind w:left="420" w:hangingChars="200" w:hanging="420"/>
        <w:rPr>
          <w:rFonts w:asciiTheme="minorEastAsia" w:hAnsiTheme="minorEastAsia"/>
        </w:rPr>
      </w:pPr>
      <w:r w:rsidRPr="005D0223">
        <w:rPr>
          <w:rFonts w:asciiTheme="minorEastAsia" w:hAnsiTheme="minorEastAsia" w:hint="eastAsia"/>
        </w:rPr>
        <w:t xml:space="preserve">　・先生が子どもたちに「できごと」について</w:t>
      </w:r>
      <w:r w:rsidR="00793D57" w:rsidRPr="005D0223">
        <w:rPr>
          <w:rFonts w:asciiTheme="minorEastAsia" w:hAnsiTheme="minorEastAsia" w:hint="eastAsia"/>
        </w:rPr>
        <w:t>、</w:t>
      </w:r>
      <w:r w:rsidRPr="005D0223">
        <w:rPr>
          <w:rFonts w:asciiTheme="minorEastAsia" w:hAnsiTheme="minorEastAsia" w:hint="eastAsia"/>
        </w:rPr>
        <w:t>あったことを認め、何より子どもたちの心を大切にしたいという思いを伝えてください。</w:t>
      </w:r>
    </w:p>
    <w:p w:rsidR="00301707" w:rsidRPr="005D0223" w:rsidRDefault="00301707" w:rsidP="00301707">
      <w:pPr>
        <w:tabs>
          <w:tab w:val="left" w:pos="1590"/>
        </w:tabs>
        <w:spacing w:line="380" w:lineRule="exact"/>
        <w:ind w:left="420" w:hangingChars="200" w:hanging="420"/>
        <w:rPr>
          <w:rFonts w:asciiTheme="minorEastAsia" w:hAnsiTheme="minorEastAsia"/>
          <w:szCs w:val="21"/>
        </w:rPr>
      </w:pPr>
      <w:r w:rsidRPr="005D0223">
        <w:rPr>
          <w:rFonts w:asciiTheme="minorEastAsia" w:hAnsiTheme="minorEastAsia" w:hint="eastAsia"/>
        </w:rPr>
        <w:t xml:space="preserve">　・</w:t>
      </w:r>
      <w:r w:rsidR="00793D57" w:rsidRPr="005D0223">
        <w:rPr>
          <w:rFonts w:asciiTheme="minorEastAsia" w:hAnsiTheme="minorEastAsia" w:hint="eastAsia"/>
        </w:rPr>
        <w:t>できごとを「悲しい」と表現するのは</w:t>
      </w:r>
      <w:r w:rsidRPr="005D0223">
        <w:rPr>
          <w:rFonts w:asciiTheme="minorEastAsia" w:hAnsiTheme="minorEastAsia" w:hint="eastAsia"/>
        </w:rPr>
        <w:t>適さない場面もあるかと考え、あえて「できごと」についてふれていない文面（【資料１－２】【資料２－２】）も作成しています。場面に応じて活用</w:t>
      </w:r>
      <w:bookmarkStart w:id="0" w:name="_GoBack"/>
      <w:bookmarkEnd w:id="0"/>
      <w:r w:rsidRPr="005D0223">
        <w:rPr>
          <w:rFonts w:asciiTheme="minorEastAsia" w:hAnsiTheme="minorEastAsia" w:hint="eastAsia"/>
        </w:rPr>
        <w:t>してください。</w:t>
      </w:r>
    </w:p>
    <w:p w:rsidR="002F44EB" w:rsidRPr="00AE5A90" w:rsidRDefault="00CF59FF" w:rsidP="00301707">
      <w:pPr>
        <w:tabs>
          <w:tab w:val="left" w:pos="1590"/>
        </w:tabs>
        <w:spacing w:line="380" w:lineRule="exact"/>
        <w:ind w:left="420" w:hangingChars="200" w:hanging="420"/>
        <w:rPr>
          <w:rFonts w:asciiTheme="minorEastAsia" w:hAnsiTheme="minorEastAsia"/>
          <w:szCs w:val="21"/>
        </w:rPr>
      </w:pPr>
      <w:r w:rsidRPr="00AE5A90">
        <w:rPr>
          <w:rFonts w:asciiTheme="minorEastAsia" w:hAnsiTheme="minorEastAsia" w:hint="eastAsia"/>
          <w:szCs w:val="21"/>
        </w:rPr>
        <w:t xml:space="preserve">　・</w:t>
      </w:r>
      <w:r w:rsidR="00667D6C">
        <w:rPr>
          <w:rFonts w:asciiTheme="minorEastAsia" w:hAnsiTheme="minorEastAsia" w:hint="eastAsia"/>
          <w:szCs w:val="21"/>
        </w:rPr>
        <w:t>実施の時期については、できごと</w:t>
      </w:r>
      <w:r w:rsidR="009F710B" w:rsidRPr="00AE5A90">
        <w:rPr>
          <w:rFonts w:asciiTheme="minorEastAsia" w:hAnsiTheme="minorEastAsia" w:hint="eastAsia"/>
          <w:szCs w:val="21"/>
        </w:rPr>
        <w:t>が起こってから１週間以内</w:t>
      </w:r>
      <w:r w:rsidR="00582586" w:rsidRPr="00AE5A90">
        <w:rPr>
          <w:rFonts w:asciiTheme="minorEastAsia" w:hAnsiTheme="minorEastAsia" w:hint="eastAsia"/>
          <w:szCs w:val="21"/>
        </w:rPr>
        <w:t>を想定しています</w:t>
      </w:r>
      <w:r w:rsidR="00003859" w:rsidRPr="00AE5A90">
        <w:rPr>
          <w:rFonts w:asciiTheme="minorEastAsia" w:hAnsiTheme="minorEastAsia" w:hint="eastAsia"/>
          <w:szCs w:val="21"/>
        </w:rPr>
        <w:t>が、</w:t>
      </w:r>
      <w:r w:rsidR="00582586" w:rsidRPr="00AE5A90">
        <w:rPr>
          <w:rFonts w:asciiTheme="minorEastAsia" w:hAnsiTheme="minorEastAsia" w:hint="eastAsia"/>
          <w:szCs w:val="21"/>
        </w:rPr>
        <w:t>必要に応じて</w:t>
      </w:r>
      <w:r w:rsidR="00003859" w:rsidRPr="00AE5A90">
        <w:rPr>
          <w:rFonts w:asciiTheme="minorEastAsia" w:hAnsiTheme="minorEastAsia" w:hint="eastAsia"/>
          <w:szCs w:val="21"/>
        </w:rPr>
        <w:t>専門家を交え</w:t>
      </w:r>
      <w:r w:rsidR="00E773DF" w:rsidRPr="00AE5A90">
        <w:rPr>
          <w:rFonts w:asciiTheme="minorEastAsia" w:hAnsiTheme="minorEastAsia" w:hint="eastAsia"/>
          <w:szCs w:val="21"/>
        </w:rPr>
        <w:t>、</w:t>
      </w:r>
      <w:r w:rsidR="001A39F0" w:rsidRPr="00AE5A90">
        <w:rPr>
          <w:rFonts w:asciiTheme="minorEastAsia" w:hAnsiTheme="minorEastAsia" w:hint="eastAsia"/>
          <w:szCs w:val="21"/>
        </w:rPr>
        <w:t>十分に検討を行ってください</w:t>
      </w:r>
      <w:r w:rsidR="00081B90" w:rsidRPr="00AE5A90">
        <w:rPr>
          <w:rFonts w:asciiTheme="minorEastAsia" w:hAnsiTheme="minorEastAsia" w:hint="eastAsia"/>
          <w:szCs w:val="21"/>
        </w:rPr>
        <w:t>。</w:t>
      </w:r>
    </w:p>
    <w:p w:rsidR="002F44EB" w:rsidRPr="00AE5A90" w:rsidRDefault="00582586" w:rsidP="00301707">
      <w:pPr>
        <w:tabs>
          <w:tab w:val="left" w:pos="1590"/>
        </w:tabs>
        <w:spacing w:line="380" w:lineRule="exact"/>
        <w:ind w:left="420" w:hangingChars="200" w:hanging="420"/>
        <w:rPr>
          <w:rFonts w:asciiTheme="minorEastAsia" w:hAnsiTheme="minorEastAsia"/>
          <w:szCs w:val="21"/>
        </w:rPr>
      </w:pPr>
      <w:r w:rsidRPr="00AE5A90">
        <w:rPr>
          <w:rFonts w:asciiTheme="minorEastAsia" w:hAnsiTheme="minorEastAsia" w:hint="eastAsia"/>
          <w:szCs w:val="21"/>
        </w:rPr>
        <w:t xml:space="preserve">　・</w:t>
      </w:r>
      <w:r w:rsidR="00E17235" w:rsidRPr="00AE5A90">
        <w:rPr>
          <w:rFonts w:asciiTheme="minorEastAsia" w:hAnsiTheme="minorEastAsia" w:hint="eastAsia"/>
          <w:szCs w:val="21"/>
        </w:rPr>
        <w:t>チェックリストを実施することで、児童生徒が</w:t>
      </w:r>
      <w:r w:rsidR="001A39F0" w:rsidRPr="00AE5A90">
        <w:rPr>
          <w:rFonts w:asciiTheme="minorEastAsia" w:hAnsiTheme="minorEastAsia" w:hint="eastAsia"/>
          <w:szCs w:val="21"/>
        </w:rPr>
        <w:t>意識していなかったことを想起する可能性もあることを認識しておいてください</w:t>
      </w:r>
      <w:r w:rsidRPr="00AE5A90">
        <w:rPr>
          <w:rFonts w:asciiTheme="minorEastAsia" w:hAnsiTheme="minorEastAsia" w:hint="eastAsia"/>
          <w:szCs w:val="21"/>
        </w:rPr>
        <w:t>。</w:t>
      </w:r>
    </w:p>
    <w:p w:rsidR="002F44EB" w:rsidRPr="00AE5A90" w:rsidRDefault="00081B90" w:rsidP="00301707">
      <w:pPr>
        <w:tabs>
          <w:tab w:val="left" w:pos="1590"/>
        </w:tabs>
        <w:spacing w:line="380" w:lineRule="exact"/>
        <w:ind w:left="420" w:hangingChars="200" w:hanging="420"/>
        <w:rPr>
          <w:rFonts w:asciiTheme="minorEastAsia" w:hAnsiTheme="minorEastAsia"/>
          <w:szCs w:val="21"/>
        </w:rPr>
      </w:pPr>
      <w:r w:rsidRPr="00AE5A90">
        <w:rPr>
          <w:rFonts w:asciiTheme="minorEastAsia" w:hAnsiTheme="minorEastAsia" w:hint="eastAsia"/>
          <w:szCs w:val="21"/>
        </w:rPr>
        <w:t xml:space="preserve">　・</w:t>
      </w:r>
      <w:r w:rsidR="006C55DB" w:rsidRPr="00AE5A90">
        <w:rPr>
          <w:rFonts w:asciiTheme="minorEastAsia" w:hAnsiTheme="minorEastAsia" w:hint="eastAsia"/>
          <w:szCs w:val="21"/>
        </w:rPr>
        <w:t>実施する場合は、</w:t>
      </w:r>
      <w:r w:rsidR="00582586" w:rsidRPr="00AE5A90">
        <w:rPr>
          <w:rFonts w:asciiTheme="minorEastAsia" w:hAnsiTheme="minorEastAsia" w:hint="eastAsia"/>
          <w:szCs w:val="21"/>
        </w:rPr>
        <w:t>「保護者の皆様へ</w:t>
      </w:r>
      <w:r w:rsidR="00397D5D" w:rsidRPr="00AE5A90">
        <w:rPr>
          <w:rFonts w:asciiTheme="minorEastAsia" w:hAnsiTheme="minorEastAsia" w:hint="eastAsia"/>
          <w:szCs w:val="21"/>
        </w:rPr>
        <w:t>【資料４</w:t>
      </w:r>
      <w:r w:rsidR="000C1A34" w:rsidRPr="00AE5A90">
        <w:rPr>
          <w:rFonts w:asciiTheme="minorEastAsia" w:hAnsiTheme="minorEastAsia" w:hint="eastAsia"/>
          <w:szCs w:val="21"/>
        </w:rPr>
        <w:t>】</w:t>
      </w:r>
      <w:r w:rsidR="006B5EE3" w:rsidRPr="00AE5A90">
        <w:rPr>
          <w:rFonts w:asciiTheme="minorEastAsia" w:hAnsiTheme="minorEastAsia" w:hint="eastAsia"/>
          <w:szCs w:val="21"/>
        </w:rPr>
        <w:t>」を</w:t>
      </w:r>
      <w:r w:rsidR="00582586" w:rsidRPr="00AE5A90">
        <w:rPr>
          <w:rFonts w:asciiTheme="minorEastAsia" w:hAnsiTheme="minorEastAsia" w:hint="eastAsia"/>
          <w:szCs w:val="21"/>
        </w:rPr>
        <w:t>配布するなど、</w:t>
      </w:r>
      <w:r w:rsidR="006C55DB" w:rsidRPr="00AE5A90">
        <w:rPr>
          <w:rFonts w:asciiTheme="minorEastAsia" w:hAnsiTheme="minorEastAsia" w:hint="eastAsia"/>
          <w:szCs w:val="21"/>
        </w:rPr>
        <w:t>保護者に事前説明をし</w:t>
      </w:r>
      <w:r w:rsidR="00EC1C0E" w:rsidRPr="00AE5A90">
        <w:rPr>
          <w:rFonts w:asciiTheme="minorEastAsia" w:hAnsiTheme="minorEastAsia" w:hint="eastAsia"/>
          <w:szCs w:val="21"/>
        </w:rPr>
        <w:t>てください</w:t>
      </w:r>
      <w:r w:rsidR="006C55DB" w:rsidRPr="00AE5A90">
        <w:rPr>
          <w:rFonts w:asciiTheme="minorEastAsia" w:hAnsiTheme="minorEastAsia" w:hint="eastAsia"/>
          <w:szCs w:val="21"/>
        </w:rPr>
        <w:t>。</w:t>
      </w:r>
    </w:p>
    <w:p w:rsidR="002F44EB" w:rsidRPr="00AE5A90" w:rsidRDefault="002F44EB" w:rsidP="00301707">
      <w:pPr>
        <w:tabs>
          <w:tab w:val="left" w:pos="1590"/>
        </w:tabs>
        <w:spacing w:line="380" w:lineRule="exact"/>
        <w:ind w:left="420" w:hangingChars="200" w:hanging="420"/>
        <w:rPr>
          <w:rFonts w:asciiTheme="minorEastAsia" w:hAnsiTheme="minorEastAsia"/>
          <w:szCs w:val="21"/>
        </w:rPr>
      </w:pPr>
      <w:r w:rsidRPr="00AE5A90">
        <w:rPr>
          <w:rFonts w:asciiTheme="minorEastAsia" w:hAnsiTheme="minorEastAsia" w:hint="eastAsia"/>
          <w:szCs w:val="21"/>
        </w:rPr>
        <w:t xml:space="preserve">　・実施の際は、児童生徒に心理検査やテストではないことを伝え、</w:t>
      </w:r>
      <w:r w:rsidR="005160AF" w:rsidRPr="00AE5A90">
        <w:rPr>
          <w:rFonts w:asciiTheme="minorEastAsia" w:hAnsiTheme="minorEastAsia" w:hint="eastAsia"/>
          <w:szCs w:val="21"/>
        </w:rPr>
        <w:t>緊張せずに</w:t>
      </w:r>
      <w:r w:rsidRPr="00AE5A90">
        <w:rPr>
          <w:rFonts w:asciiTheme="minorEastAsia" w:hAnsiTheme="minorEastAsia" w:hint="eastAsia"/>
          <w:szCs w:val="21"/>
        </w:rPr>
        <w:t>リラックスした状態で回答するよう説明して</w:t>
      </w:r>
      <w:r w:rsidR="001A39F0" w:rsidRPr="00AE5A90">
        <w:rPr>
          <w:rFonts w:asciiTheme="minorEastAsia" w:hAnsiTheme="minorEastAsia" w:hint="eastAsia"/>
          <w:szCs w:val="21"/>
        </w:rPr>
        <w:t>行ってください</w:t>
      </w:r>
      <w:r w:rsidRPr="00AE5A90">
        <w:rPr>
          <w:rFonts w:asciiTheme="minorEastAsia" w:hAnsiTheme="minorEastAsia" w:hint="eastAsia"/>
          <w:szCs w:val="21"/>
        </w:rPr>
        <w:t>。</w:t>
      </w:r>
    </w:p>
    <w:p w:rsidR="00C33459" w:rsidRDefault="002F44EB" w:rsidP="00301707">
      <w:pPr>
        <w:tabs>
          <w:tab w:val="left" w:pos="1590"/>
        </w:tabs>
        <w:spacing w:line="380" w:lineRule="exact"/>
        <w:ind w:left="420" w:hangingChars="200" w:hanging="420"/>
        <w:rPr>
          <w:rFonts w:asciiTheme="minorEastAsia" w:hAnsiTheme="minorEastAsia"/>
          <w:szCs w:val="21"/>
        </w:rPr>
      </w:pPr>
      <w:r w:rsidRPr="00AE5A90">
        <w:rPr>
          <w:rFonts w:asciiTheme="minorEastAsia" w:hAnsiTheme="minorEastAsia" w:hint="eastAsia"/>
          <w:szCs w:val="21"/>
        </w:rPr>
        <w:t xml:space="preserve">　・</w:t>
      </w:r>
      <w:r w:rsidR="00B97B2D" w:rsidRPr="00AE5A90">
        <w:rPr>
          <w:rFonts w:asciiTheme="minorEastAsia" w:hAnsiTheme="minorEastAsia" w:hint="eastAsia"/>
          <w:szCs w:val="21"/>
        </w:rPr>
        <w:t>小学校の低学年に実施する場合は、学級担任が</w:t>
      </w:r>
      <w:r w:rsidR="00AD4798" w:rsidRPr="00AE5A90">
        <w:rPr>
          <w:rFonts w:asciiTheme="minorEastAsia" w:hAnsiTheme="minorEastAsia" w:hint="eastAsia"/>
          <w:szCs w:val="21"/>
        </w:rPr>
        <w:t>目的や項目を一つずつ読み上げ</w:t>
      </w:r>
      <w:r w:rsidR="006C55DB" w:rsidRPr="00AE5A90">
        <w:rPr>
          <w:rFonts w:asciiTheme="minorEastAsia" w:hAnsiTheme="minorEastAsia" w:hint="eastAsia"/>
          <w:szCs w:val="21"/>
        </w:rPr>
        <w:t>、説明しながら行ってください</w:t>
      </w:r>
      <w:r w:rsidR="00B97B2D" w:rsidRPr="00AE5A90">
        <w:rPr>
          <w:rFonts w:asciiTheme="minorEastAsia" w:hAnsiTheme="minorEastAsia" w:hint="eastAsia"/>
          <w:szCs w:val="21"/>
        </w:rPr>
        <w:t>。</w:t>
      </w:r>
    </w:p>
    <w:p w:rsidR="00AE5A90" w:rsidRPr="00AE5A90" w:rsidRDefault="00AE5A90" w:rsidP="00301707">
      <w:pPr>
        <w:tabs>
          <w:tab w:val="left" w:pos="1590"/>
        </w:tabs>
        <w:spacing w:line="380" w:lineRule="exact"/>
        <w:ind w:left="420" w:hangingChars="200" w:hanging="420"/>
        <w:rPr>
          <w:rFonts w:asciiTheme="minorEastAsia" w:hAnsiTheme="minorEastAsia"/>
          <w:szCs w:val="21"/>
        </w:rPr>
      </w:pPr>
    </w:p>
    <w:p w:rsidR="007D010B" w:rsidRPr="00AE5A90" w:rsidRDefault="00354388" w:rsidP="00301707">
      <w:pPr>
        <w:tabs>
          <w:tab w:val="left" w:pos="1620"/>
          <w:tab w:val="center" w:pos="4535"/>
        </w:tabs>
        <w:spacing w:line="380" w:lineRule="exact"/>
        <w:rPr>
          <w:rFonts w:asciiTheme="minorEastAsia" w:hAnsiTheme="minorEastAsia"/>
          <w:szCs w:val="21"/>
        </w:rPr>
      </w:pPr>
      <w:r w:rsidRPr="00AE5A90">
        <w:rPr>
          <w:rFonts w:asciiTheme="minorEastAsia" w:hAnsiTheme="minorEastAsia" w:hint="eastAsia"/>
          <w:b/>
          <w:szCs w:val="21"/>
        </w:rPr>
        <w:t>■</w:t>
      </w:r>
      <w:r w:rsidR="00C33459" w:rsidRPr="00AE5A90">
        <w:rPr>
          <w:rFonts w:asciiTheme="minorEastAsia" w:hAnsiTheme="minorEastAsia" w:hint="eastAsia"/>
          <w:b/>
          <w:szCs w:val="21"/>
        </w:rPr>
        <w:t>活用について</w:t>
      </w:r>
      <w:r w:rsidR="001E3E33" w:rsidRPr="00AE5A90">
        <w:rPr>
          <w:rFonts w:asciiTheme="minorEastAsia" w:hAnsiTheme="minorEastAsia"/>
          <w:b/>
          <w:szCs w:val="21"/>
        </w:rPr>
        <w:tab/>
      </w:r>
    </w:p>
    <w:p w:rsidR="006B0A01" w:rsidRPr="00AE5A90" w:rsidRDefault="006B0A01" w:rsidP="00301707">
      <w:pPr>
        <w:tabs>
          <w:tab w:val="left" w:pos="1620"/>
          <w:tab w:val="center" w:pos="4535"/>
        </w:tabs>
        <w:spacing w:line="380" w:lineRule="exact"/>
        <w:ind w:leftChars="100" w:left="420" w:hangingChars="100" w:hanging="210"/>
        <w:rPr>
          <w:rFonts w:asciiTheme="minorEastAsia" w:hAnsiTheme="minorEastAsia"/>
        </w:rPr>
      </w:pPr>
      <w:r w:rsidRPr="00AE5A90">
        <w:rPr>
          <w:rFonts w:asciiTheme="minorEastAsia" w:hAnsiTheme="minorEastAsia" w:hint="eastAsia"/>
        </w:rPr>
        <w:t>・結果は、個別面接、健康観察などを補完するものとして、総合的な判断に活用してください。</w:t>
      </w:r>
    </w:p>
    <w:p w:rsidR="00C33459" w:rsidRPr="00AE5A90" w:rsidRDefault="006F0954" w:rsidP="00301707">
      <w:pPr>
        <w:tabs>
          <w:tab w:val="left" w:pos="1620"/>
          <w:tab w:val="center" w:pos="4535"/>
        </w:tabs>
        <w:spacing w:line="380" w:lineRule="exact"/>
        <w:ind w:leftChars="100" w:left="420" w:hangingChars="100" w:hanging="210"/>
        <w:rPr>
          <w:rFonts w:asciiTheme="minorEastAsia" w:hAnsiTheme="minorEastAsia"/>
        </w:rPr>
      </w:pPr>
      <w:r w:rsidRPr="00AE5A90">
        <w:rPr>
          <w:rFonts w:asciiTheme="minorEastAsia" w:hAnsiTheme="minorEastAsia" w:hint="eastAsia"/>
        </w:rPr>
        <w:t>・</w:t>
      </w:r>
      <w:r w:rsidR="00AD4798" w:rsidRPr="00AE5A90">
        <w:rPr>
          <w:rFonts w:asciiTheme="minorEastAsia" w:hAnsiTheme="minorEastAsia" w:hint="eastAsia"/>
        </w:rPr>
        <w:t>チェックリスト中</w:t>
      </w:r>
      <w:r w:rsidR="00804B88" w:rsidRPr="00AE5A90">
        <w:rPr>
          <w:rFonts w:asciiTheme="minorEastAsia" w:hAnsiTheme="minorEastAsia" w:hint="eastAsia"/>
        </w:rPr>
        <w:t>の</w:t>
      </w:r>
      <w:r w:rsidR="009708AA" w:rsidRPr="00AE5A90">
        <w:rPr>
          <w:rFonts w:asciiTheme="minorEastAsia" w:hAnsiTheme="minorEastAsia" w:hint="eastAsia"/>
        </w:rPr>
        <w:t>「ある」に○を付</w:t>
      </w:r>
      <w:r w:rsidR="00582586" w:rsidRPr="00AE5A90">
        <w:rPr>
          <w:rFonts w:asciiTheme="minorEastAsia" w:hAnsiTheme="minorEastAsia" w:hint="eastAsia"/>
        </w:rPr>
        <w:t>けた項目が一つでもあれば、</w:t>
      </w:r>
      <w:r w:rsidR="00087F59" w:rsidRPr="00AE5A90">
        <w:rPr>
          <w:rFonts w:asciiTheme="minorEastAsia" w:hAnsiTheme="minorEastAsia" w:hint="eastAsia"/>
        </w:rPr>
        <w:t>児童生徒に直接確認し</w:t>
      </w:r>
      <w:r w:rsidR="00804B88" w:rsidRPr="00AE5A90">
        <w:rPr>
          <w:rFonts w:asciiTheme="minorEastAsia" w:hAnsiTheme="minorEastAsia" w:hint="eastAsia"/>
        </w:rPr>
        <w:t>、</w:t>
      </w:r>
      <w:r w:rsidR="00087F59" w:rsidRPr="00AE5A90">
        <w:rPr>
          <w:rFonts w:asciiTheme="minorEastAsia" w:hAnsiTheme="minorEastAsia" w:hint="eastAsia"/>
        </w:rPr>
        <w:t>よく</w:t>
      </w:r>
      <w:r w:rsidR="001A39F0" w:rsidRPr="00AE5A90">
        <w:rPr>
          <w:rFonts w:asciiTheme="minorEastAsia" w:hAnsiTheme="minorEastAsia" w:hint="eastAsia"/>
        </w:rPr>
        <w:t>話を聴い</w:t>
      </w:r>
      <w:r w:rsidR="00582586" w:rsidRPr="00AE5A90">
        <w:rPr>
          <w:rFonts w:asciiTheme="minorEastAsia" w:hAnsiTheme="minorEastAsia" w:hint="eastAsia"/>
        </w:rPr>
        <w:t>てく</w:t>
      </w:r>
      <w:r w:rsidR="001A39F0" w:rsidRPr="00AE5A90">
        <w:rPr>
          <w:rFonts w:asciiTheme="minorEastAsia" w:hAnsiTheme="minorEastAsia" w:hint="eastAsia"/>
        </w:rPr>
        <w:t>ださい</w:t>
      </w:r>
      <w:r w:rsidR="009708AA" w:rsidRPr="00AE5A90">
        <w:rPr>
          <w:rFonts w:asciiTheme="minorEastAsia" w:hAnsiTheme="minorEastAsia" w:hint="eastAsia"/>
        </w:rPr>
        <w:t>。</w:t>
      </w:r>
    </w:p>
    <w:p w:rsidR="009708AA" w:rsidRPr="00AE5A90" w:rsidRDefault="00292232" w:rsidP="00301707">
      <w:pPr>
        <w:tabs>
          <w:tab w:val="left" w:pos="1590"/>
        </w:tabs>
        <w:spacing w:line="380" w:lineRule="exact"/>
        <w:ind w:leftChars="100" w:left="420" w:hangingChars="100" w:hanging="210"/>
        <w:rPr>
          <w:rFonts w:asciiTheme="minorEastAsia" w:hAnsiTheme="minorEastAsia"/>
        </w:rPr>
      </w:pPr>
      <w:r w:rsidRPr="00AE5A90">
        <w:rPr>
          <w:rFonts w:asciiTheme="minorEastAsia" w:hAnsiTheme="minorEastAsia" w:hint="eastAsia"/>
        </w:rPr>
        <w:t>・</w:t>
      </w:r>
      <w:r w:rsidR="009708AA" w:rsidRPr="00AE5A90">
        <w:rPr>
          <w:rFonts w:asciiTheme="minorEastAsia" w:hAnsiTheme="minorEastAsia" w:hint="eastAsia"/>
        </w:rPr>
        <w:t>専門家</w:t>
      </w:r>
      <w:r w:rsidR="009F710B" w:rsidRPr="00AE5A90">
        <w:rPr>
          <w:rFonts w:asciiTheme="minorEastAsia" w:hAnsiTheme="minorEastAsia" w:hint="eastAsia"/>
        </w:rPr>
        <w:t>の支援が必要と思われる場合は、</w:t>
      </w:r>
      <w:r w:rsidR="00AD4798" w:rsidRPr="00AE5A90">
        <w:rPr>
          <w:rFonts w:asciiTheme="minorEastAsia" w:hAnsiTheme="minorEastAsia" w:hint="eastAsia"/>
        </w:rPr>
        <w:t>保護者</w:t>
      </w:r>
      <w:r w:rsidR="009F710B" w:rsidRPr="00AE5A90">
        <w:rPr>
          <w:rFonts w:asciiTheme="minorEastAsia" w:hAnsiTheme="minorEastAsia" w:hint="eastAsia"/>
        </w:rPr>
        <w:t>と相談の上</w:t>
      </w:r>
      <w:r w:rsidR="00087F59" w:rsidRPr="00AE5A90">
        <w:rPr>
          <w:rFonts w:asciiTheme="minorEastAsia" w:hAnsiTheme="minorEastAsia" w:hint="eastAsia"/>
        </w:rPr>
        <w:t>、スクールカウンセラーにつ</w:t>
      </w:r>
      <w:r w:rsidR="009708AA" w:rsidRPr="00AE5A90">
        <w:rPr>
          <w:rFonts w:asciiTheme="minorEastAsia" w:hAnsiTheme="minorEastAsia" w:hint="eastAsia"/>
        </w:rPr>
        <w:t>なげたり</w:t>
      </w:r>
      <w:r w:rsidR="009F710B" w:rsidRPr="00AE5A90">
        <w:rPr>
          <w:rFonts w:asciiTheme="minorEastAsia" w:hAnsiTheme="minorEastAsia" w:hint="eastAsia"/>
        </w:rPr>
        <w:t>、</w:t>
      </w:r>
      <w:r w:rsidR="009708AA" w:rsidRPr="00AE5A90">
        <w:rPr>
          <w:rFonts w:asciiTheme="minorEastAsia" w:hAnsiTheme="minorEastAsia" w:hint="eastAsia"/>
        </w:rPr>
        <w:t>医療機関等の</w:t>
      </w:r>
      <w:r w:rsidR="001A39F0" w:rsidRPr="00AE5A90">
        <w:rPr>
          <w:rFonts w:asciiTheme="minorEastAsia" w:hAnsiTheme="minorEastAsia" w:hint="eastAsia"/>
        </w:rPr>
        <w:t>紹介や受診指導等を行ったり</w:t>
      </w:r>
      <w:r w:rsidRPr="00AE5A90">
        <w:rPr>
          <w:rFonts w:asciiTheme="minorEastAsia" w:hAnsiTheme="minorEastAsia" w:hint="eastAsia"/>
        </w:rPr>
        <w:t>し</w:t>
      </w:r>
      <w:r w:rsidR="001A39F0" w:rsidRPr="00AE5A90">
        <w:rPr>
          <w:rFonts w:asciiTheme="minorEastAsia" w:hAnsiTheme="minorEastAsia" w:hint="eastAsia"/>
        </w:rPr>
        <w:t>てください</w:t>
      </w:r>
      <w:r w:rsidR="009708AA" w:rsidRPr="00AE5A90">
        <w:rPr>
          <w:rFonts w:asciiTheme="minorEastAsia" w:hAnsiTheme="minorEastAsia" w:hint="eastAsia"/>
        </w:rPr>
        <w:t>。</w:t>
      </w:r>
    </w:p>
    <w:p w:rsidR="0083741C" w:rsidRPr="00AE5A90" w:rsidRDefault="001A39F0" w:rsidP="00301707">
      <w:pPr>
        <w:tabs>
          <w:tab w:val="left" w:pos="1590"/>
        </w:tabs>
        <w:spacing w:line="380" w:lineRule="exact"/>
        <w:ind w:leftChars="100" w:left="210"/>
        <w:rPr>
          <w:rFonts w:ascii="Meiryo UI" w:eastAsia="Meiryo UI" w:hAnsi="Meiryo UI"/>
        </w:rPr>
      </w:pPr>
      <w:r w:rsidRPr="00AE5A90">
        <w:rPr>
          <w:rFonts w:asciiTheme="minorEastAsia" w:hAnsiTheme="minorEastAsia" w:hint="eastAsia"/>
        </w:rPr>
        <w:t>・プライバシーの保護については、十分に配慮をしてください</w:t>
      </w:r>
      <w:r w:rsidR="009708AA" w:rsidRPr="00AE5A90">
        <w:rPr>
          <w:rFonts w:asciiTheme="minorEastAsia" w:hAnsiTheme="minorEastAsia" w:hint="eastAsia"/>
        </w:rPr>
        <w:t>。</w:t>
      </w:r>
    </w:p>
    <w:sectPr w:rsidR="0083741C" w:rsidRPr="00AE5A90" w:rsidSect="0057052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36B" w:rsidRDefault="001C736B" w:rsidP="00C171F5">
      <w:r>
        <w:separator/>
      </w:r>
    </w:p>
  </w:endnote>
  <w:endnote w:type="continuationSeparator" w:id="0">
    <w:p w:rsidR="001C736B" w:rsidRDefault="001C736B" w:rsidP="00C1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36B" w:rsidRDefault="001C736B" w:rsidP="00C171F5">
      <w:r>
        <w:separator/>
      </w:r>
    </w:p>
  </w:footnote>
  <w:footnote w:type="continuationSeparator" w:id="0">
    <w:p w:rsidR="001C736B" w:rsidRDefault="001C736B" w:rsidP="00C17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59"/>
    <w:rsid w:val="00003859"/>
    <w:rsid w:val="00081B90"/>
    <w:rsid w:val="00087F59"/>
    <w:rsid w:val="000A0E4E"/>
    <w:rsid w:val="000C1A34"/>
    <w:rsid w:val="00106696"/>
    <w:rsid w:val="001A39F0"/>
    <w:rsid w:val="001C736B"/>
    <w:rsid w:val="001E3E33"/>
    <w:rsid w:val="00292232"/>
    <w:rsid w:val="002F44EB"/>
    <w:rsid w:val="00301707"/>
    <w:rsid w:val="00344FA9"/>
    <w:rsid w:val="003474BF"/>
    <w:rsid w:val="00354388"/>
    <w:rsid w:val="00381C5E"/>
    <w:rsid w:val="00397D5D"/>
    <w:rsid w:val="004C2B37"/>
    <w:rsid w:val="005160AF"/>
    <w:rsid w:val="00536EED"/>
    <w:rsid w:val="0057052D"/>
    <w:rsid w:val="00582586"/>
    <w:rsid w:val="005D0223"/>
    <w:rsid w:val="00667D6C"/>
    <w:rsid w:val="006B0A01"/>
    <w:rsid w:val="006B5EE3"/>
    <w:rsid w:val="006C55DB"/>
    <w:rsid w:val="006F0954"/>
    <w:rsid w:val="00723682"/>
    <w:rsid w:val="00736920"/>
    <w:rsid w:val="00793D57"/>
    <w:rsid w:val="007D010B"/>
    <w:rsid w:val="007F2359"/>
    <w:rsid w:val="007F2CE3"/>
    <w:rsid w:val="00804B88"/>
    <w:rsid w:val="00835CC3"/>
    <w:rsid w:val="0083741C"/>
    <w:rsid w:val="00846B56"/>
    <w:rsid w:val="008F246A"/>
    <w:rsid w:val="008F4503"/>
    <w:rsid w:val="00965DA5"/>
    <w:rsid w:val="009708AA"/>
    <w:rsid w:val="00994AFB"/>
    <w:rsid w:val="009F710B"/>
    <w:rsid w:val="00A4103F"/>
    <w:rsid w:val="00A7248F"/>
    <w:rsid w:val="00AD4798"/>
    <w:rsid w:val="00AE48EF"/>
    <w:rsid w:val="00AE5A90"/>
    <w:rsid w:val="00B97B2D"/>
    <w:rsid w:val="00C171F5"/>
    <w:rsid w:val="00C33459"/>
    <w:rsid w:val="00CB18B7"/>
    <w:rsid w:val="00CF59FF"/>
    <w:rsid w:val="00D141AA"/>
    <w:rsid w:val="00DD24A7"/>
    <w:rsid w:val="00DE2394"/>
    <w:rsid w:val="00E17235"/>
    <w:rsid w:val="00E773DF"/>
    <w:rsid w:val="00EA5C53"/>
    <w:rsid w:val="00EC1C0E"/>
    <w:rsid w:val="00ED30E2"/>
    <w:rsid w:val="00EE3BBD"/>
    <w:rsid w:val="00F22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E28871CE-9BE8-4A7C-BB88-C9C2882F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1F5"/>
    <w:pPr>
      <w:tabs>
        <w:tab w:val="center" w:pos="4252"/>
        <w:tab w:val="right" w:pos="8504"/>
      </w:tabs>
      <w:snapToGrid w:val="0"/>
    </w:pPr>
  </w:style>
  <w:style w:type="character" w:customStyle="1" w:styleId="a4">
    <w:name w:val="ヘッダー (文字)"/>
    <w:basedOn w:val="a0"/>
    <w:link w:val="a3"/>
    <w:uiPriority w:val="99"/>
    <w:rsid w:val="00C171F5"/>
  </w:style>
  <w:style w:type="paragraph" w:styleId="a5">
    <w:name w:val="footer"/>
    <w:basedOn w:val="a"/>
    <w:link w:val="a6"/>
    <w:uiPriority w:val="99"/>
    <w:unhideWhenUsed/>
    <w:rsid w:val="00C171F5"/>
    <w:pPr>
      <w:tabs>
        <w:tab w:val="center" w:pos="4252"/>
        <w:tab w:val="right" w:pos="8504"/>
      </w:tabs>
      <w:snapToGrid w:val="0"/>
    </w:pPr>
  </w:style>
  <w:style w:type="character" w:customStyle="1" w:styleId="a6">
    <w:name w:val="フッター (文字)"/>
    <w:basedOn w:val="a0"/>
    <w:link w:val="a5"/>
    <w:uiPriority w:val="99"/>
    <w:rsid w:val="00C171F5"/>
  </w:style>
  <w:style w:type="paragraph" w:styleId="a7">
    <w:name w:val="Balloon Text"/>
    <w:basedOn w:val="a"/>
    <w:link w:val="a8"/>
    <w:uiPriority w:val="99"/>
    <w:semiHidden/>
    <w:unhideWhenUsed/>
    <w:rsid w:val="007369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6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D7B88-A35B-40F2-9F34-B61C335F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115</Words>
  <Characters>656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2020-01-31T04:05:00Z</cp:lastPrinted>
  <dcterms:created xsi:type="dcterms:W3CDTF">2019-10-17T04:46:00Z</dcterms:created>
  <dcterms:modified xsi:type="dcterms:W3CDTF">2020-02-25T22:56:00Z</dcterms:modified>
</cp:coreProperties>
</file>