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7F" w:rsidRPr="00027401" w:rsidRDefault="00D50F78" w:rsidP="00E615A4">
      <w:pPr>
        <w:rPr>
          <w:rFonts w:ascii="ＭＳ ゴシック" w:eastAsia="ＭＳ ゴシック" w:hAnsi="ＭＳ ゴシック"/>
          <w:b/>
        </w:rPr>
      </w:pPr>
      <w:r w:rsidRPr="00481498">
        <w:rPr>
          <w:rFonts w:ascii="ＭＳ ゴシック" w:eastAsia="ＭＳ ゴシック" w:hAnsi="ＭＳ ゴシック" w:hint="eastAsia"/>
          <w:b/>
          <w:sz w:val="22"/>
        </w:rPr>
        <w:t>５</w:t>
      </w:r>
      <w:r w:rsidR="00B7547F" w:rsidRPr="00481498">
        <w:rPr>
          <w:rFonts w:ascii="ＭＳ ゴシック" w:eastAsia="ＭＳ ゴシック" w:hAnsi="ＭＳ ゴシック" w:hint="eastAsia"/>
          <w:b/>
          <w:sz w:val="22"/>
        </w:rPr>
        <w:t xml:space="preserve">　指導記録</w:t>
      </w:r>
      <w:r w:rsidR="002A29EC" w:rsidRPr="00027401">
        <w:rPr>
          <w:rFonts w:hAnsi="ＭＳ 明朝" w:hint="eastAsia"/>
        </w:rPr>
        <w:t>（様式例</w:t>
      </w:r>
      <w:r w:rsidRPr="00027401">
        <w:rPr>
          <w:rFonts w:hAnsi="ＭＳ 明朝" w:hint="eastAsia"/>
        </w:rPr>
        <w:t>４</w:t>
      </w:r>
      <w:r w:rsidR="002A29EC" w:rsidRPr="00027401">
        <w:rPr>
          <w:rFonts w:hAnsi="ＭＳ 明朝" w:hint="eastAsia"/>
        </w:rPr>
        <w:t>－１～</w:t>
      </w:r>
      <w:r w:rsidRPr="00027401">
        <w:rPr>
          <w:rFonts w:hAnsi="ＭＳ 明朝" w:hint="eastAsia"/>
        </w:rPr>
        <w:t>４</w:t>
      </w:r>
      <w:r w:rsidR="00AA7039" w:rsidRPr="00027401">
        <w:rPr>
          <w:rFonts w:hAnsi="ＭＳ 明朝" w:hint="eastAsia"/>
        </w:rPr>
        <w:t>－</w:t>
      </w:r>
      <w:r w:rsidR="00E615A4" w:rsidRPr="00027401">
        <w:rPr>
          <w:rFonts w:hAnsi="ＭＳ 明朝" w:hint="eastAsia"/>
        </w:rPr>
        <w:t>２</w:t>
      </w:r>
      <w:r w:rsidR="002A29EC" w:rsidRPr="00027401">
        <w:rPr>
          <w:rFonts w:hAnsi="ＭＳ 明朝" w:hint="eastAsia"/>
        </w:rPr>
        <w:t>）</w:t>
      </w:r>
    </w:p>
    <w:p w:rsidR="002A29EC" w:rsidRPr="00FF1F95" w:rsidRDefault="002A29EC" w:rsidP="00B7547F">
      <w:pPr>
        <w:rPr>
          <w:rFonts w:hAnsi="ＭＳ 明朝"/>
          <w:b/>
        </w:rPr>
      </w:pPr>
      <w:r w:rsidRPr="00FF1F95">
        <w:rPr>
          <w:rFonts w:hAnsi="ＭＳ 明朝" w:hint="eastAsia"/>
          <w:b/>
        </w:rPr>
        <w:t>（</w:t>
      </w:r>
      <w:r w:rsidR="00D9054A" w:rsidRPr="00FF1F95">
        <w:rPr>
          <w:rFonts w:hAnsi="ＭＳ 明朝" w:hint="eastAsia"/>
          <w:b/>
        </w:rPr>
        <w:t>様式</w:t>
      </w:r>
      <w:r w:rsidR="00D72A5B" w:rsidRPr="00FF1F95">
        <w:rPr>
          <w:rFonts w:hAnsi="ＭＳ 明朝" w:hint="eastAsia"/>
          <w:b/>
        </w:rPr>
        <w:t>例</w:t>
      </w:r>
      <w:r w:rsidR="00D50F78">
        <w:rPr>
          <w:rFonts w:hAnsi="ＭＳ 明朝" w:hint="eastAsia"/>
          <w:b/>
        </w:rPr>
        <w:t>４</w:t>
      </w:r>
      <w:r w:rsidRPr="00FF1F95">
        <w:rPr>
          <w:rFonts w:hAnsi="ＭＳ 明朝" w:hint="eastAsia"/>
          <w:b/>
        </w:rPr>
        <w:t>－１</w:t>
      </w:r>
      <w:r w:rsidR="00031061" w:rsidRPr="00FF1F95">
        <w:rPr>
          <w:rFonts w:hAnsi="ＭＳ 明朝" w:hint="eastAsia"/>
          <w:b/>
        </w:rPr>
        <w:t>）</w:t>
      </w:r>
      <w:r>
        <w:rPr>
          <w:rFonts w:hAnsi="ＭＳ 明朝" w:hint="eastAsia"/>
        </w:rPr>
        <w:t xml:space="preserve">　　　　　　　　　　　　　　　　　　　　　　　　　　</w:t>
      </w:r>
    </w:p>
    <w:p w:rsidR="00031061" w:rsidRPr="00D9054A" w:rsidRDefault="00031061" w:rsidP="000D5BCE">
      <w:pPr>
        <w:jc w:val="center"/>
        <w:rPr>
          <w:rFonts w:hAnsi="ＭＳ 明朝"/>
        </w:rPr>
      </w:pPr>
      <w:r w:rsidRPr="00D9054A">
        <w:rPr>
          <w:rFonts w:hAnsi="ＭＳ 明朝" w:hint="eastAsia"/>
        </w:rPr>
        <w:t>授業評価表</w:t>
      </w:r>
      <w:r w:rsidR="00D9054A" w:rsidRPr="005C10EE">
        <w:rPr>
          <w:rFonts w:hAnsi="ＭＳ 明朝" w:hint="eastAsia"/>
        </w:rPr>
        <w:t>（</w:t>
      </w:r>
      <w:r w:rsidR="00D9054A" w:rsidRPr="00A77A32">
        <w:rPr>
          <w:rFonts w:asciiTheme="majorEastAsia" w:eastAsiaTheme="majorEastAsia" w:hAnsiTheme="majorEastAsia" w:hint="eastAsia"/>
          <w:b/>
        </w:rPr>
        <w:t>日常の授業</w:t>
      </w:r>
      <w:r w:rsidRPr="005C10EE">
        <w:rPr>
          <w:rFonts w:hAnsi="ＭＳ 明朝" w:hint="eastAsia"/>
        </w:rPr>
        <w:t>）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105"/>
        <w:gridCol w:w="709"/>
        <w:gridCol w:w="3827"/>
      </w:tblGrid>
      <w:tr w:rsidR="00B7547F" w:rsidTr="00C85CF9">
        <w:trPr>
          <w:trHeight w:val="148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CE" w:rsidRDefault="00B7547F" w:rsidP="000D5BCE">
            <w:pPr>
              <w:ind w:right="-682"/>
              <w:jc w:val="center"/>
              <w:rPr>
                <w:rFonts w:hAnsi="ＭＳ 明朝"/>
                <w:kern w:val="0"/>
                <w:sz w:val="22"/>
              </w:rPr>
            </w:pPr>
            <w:r w:rsidRPr="00D9054A">
              <w:rPr>
                <w:rFonts w:hAnsi="ＭＳ 明朝" w:hint="eastAsia"/>
                <w:kern w:val="0"/>
                <w:sz w:val="22"/>
              </w:rPr>
              <w:t>第　学年　組　　　科　　　　授業日　年　月　日(　)　　校時</w:t>
            </w:r>
          </w:p>
          <w:p w:rsidR="000D5BCE" w:rsidRPr="000D5BCE" w:rsidRDefault="000D5BCE" w:rsidP="000D5BCE">
            <w:pPr>
              <w:ind w:right="-682"/>
              <w:jc w:val="center"/>
              <w:rPr>
                <w:rFonts w:hAnsi="ＭＳ 明朝"/>
                <w:kern w:val="0"/>
                <w:sz w:val="22"/>
              </w:rPr>
            </w:pPr>
          </w:p>
          <w:p w:rsidR="000D5BCE" w:rsidRPr="00D9054A" w:rsidRDefault="000D5BCE" w:rsidP="000D5BCE">
            <w:pPr>
              <w:jc w:val="right"/>
              <w:rPr>
                <w:lang w:eastAsia="zh-TW"/>
              </w:rPr>
            </w:pPr>
            <w:r w:rsidRPr="00D9054A">
              <w:rPr>
                <w:rFonts w:hint="eastAsia"/>
                <w:lang w:eastAsia="zh-TW"/>
              </w:rPr>
              <w:t>授業者（　　　　　　　　）</w:t>
            </w:r>
          </w:p>
          <w:p w:rsidR="00B7547F" w:rsidRDefault="000D5BCE" w:rsidP="000D5BCE">
            <w:pPr>
              <w:jc w:val="right"/>
              <w:rPr>
                <w:rFonts w:hAnsi="ＭＳ 明朝"/>
                <w:sz w:val="22"/>
                <w:lang w:eastAsia="zh-TW"/>
              </w:rPr>
            </w:pPr>
            <w:r w:rsidRPr="00D9054A">
              <w:rPr>
                <w:rFonts w:hint="eastAsia"/>
                <w:lang w:eastAsia="zh-TW"/>
              </w:rPr>
              <w:t xml:space="preserve">　　　　　　　　　　　　　　　　　　　　評価者（　　　　　　　　）</w:t>
            </w:r>
          </w:p>
        </w:tc>
      </w:tr>
      <w:tr w:rsidR="00B7547F" w:rsidTr="00C85CF9">
        <w:trPr>
          <w:trHeight w:val="437"/>
        </w:trPr>
        <w:tc>
          <w:tcPr>
            <w:tcW w:w="45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47F" w:rsidRDefault="00B7547F" w:rsidP="00B7547F">
            <w:pPr>
              <w:jc w:val="center"/>
            </w:pPr>
            <w:r>
              <w:rPr>
                <w:rFonts w:hint="eastAsia"/>
                <w:spacing w:val="86"/>
                <w:kern w:val="0"/>
              </w:rPr>
              <w:t>授業改善の視</w:t>
            </w:r>
            <w:r>
              <w:rPr>
                <w:rFonts w:hint="eastAsia"/>
                <w:spacing w:val="3"/>
                <w:kern w:val="0"/>
              </w:rPr>
              <w:t>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547F" w:rsidRDefault="00B7547F" w:rsidP="00B7547F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BB4" w:rsidRDefault="00B7547F" w:rsidP="00B7547F">
            <w:pPr>
              <w:jc w:val="center"/>
            </w:pPr>
            <w:r>
              <w:rPr>
                <w:rFonts w:hint="eastAsia"/>
              </w:rPr>
              <w:t>コメント</w:t>
            </w:r>
          </w:p>
          <w:p w:rsidR="00B7547F" w:rsidRDefault="00B7547F" w:rsidP="00B7547F">
            <w:pPr>
              <w:jc w:val="center"/>
            </w:pPr>
            <w:r>
              <w:rPr>
                <w:rFonts w:hint="eastAsia"/>
              </w:rPr>
              <w:t>（反省</w:t>
            </w:r>
            <w:r w:rsidR="005F2A9A">
              <w:rPr>
                <w:rFonts w:hint="eastAsia"/>
              </w:rPr>
              <w:t>、</w:t>
            </w:r>
            <w:r>
              <w:rPr>
                <w:rFonts w:hint="eastAsia"/>
              </w:rPr>
              <w:t>改善案）</w:t>
            </w:r>
          </w:p>
        </w:tc>
      </w:tr>
      <w:tr w:rsidR="00B97B91" w:rsidTr="00C85CF9">
        <w:trPr>
          <w:cantSplit/>
          <w:trHeight w:val="627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B97B91" w:rsidRDefault="00B97B91" w:rsidP="00B7547F">
            <w:pPr>
              <w:adjustRightIn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05" w:type="dxa"/>
            <w:vAlign w:val="center"/>
          </w:tcPr>
          <w:p w:rsidR="00B97B91" w:rsidRDefault="00F6413B" w:rsidP="00333D36">
            <w:r w:rsidRPr="00F6413B">
              <w:rPr>
                <w:rFonts w:hint="eastAsia"/>
              </w:rPr>
              <w:t>児童</w:t>
            </w:r>
            <w:r w:rsidR="000A2713">
              <w:rPr>
                <w:rFonts w:hint="eastAsia"/>
              </w:rPr>
              <w:t>（</w:t>
            </w:r>
            <w:r w:rsidRPr="00F6413B">
              <w:rPr>
                <w:rFonts w:hint="eastAsia"/>
              </w:rPr>
              <w:t>生徒</w:t>
            </w:r>
            <w:r w:rsidR="000A2713">
              <w:rPr>
                <w:rFonts w:hint="eastAsia"/>
              </w:rPr>
              <w:t>）</w:t>
            </w:r>
            <w:r w:rsidRPr="00F6413B">
              <w:rPr>
                <w:rFonts w:hint="eastAsia"/>
              </w:rPr>
              <w:t>が本時のねらいを</w:t>
            </w:r>
            <w:r w:rsidR="000A2713">
              <w:rPr>
                <w:rFonts w:hint="eastAsia"/>
              </w:rPr>
              <w:t>共有し</w:t>
            </w:r>
            <w:r w:rsidRPr="00F6413B">
              <w:rPr>
                <w:rFonts w:hint="eastAsia"/>
              </w:rPr>
              <w:t>、見通しをもてる導入ができたか。</w:t>
            </w:r>
          </w:p>
        </w:tc>
        <w:tc>
          <w:tcPr>
            <w:tcW w:w="709" w:type="dxa"/>
            <w:vAlign w:val="center"/>
          </w:tcPr>
          <w:p w:rsidR="00B97B91" w:rsidRDefault="00B97B91" w:rsidP="0073183E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97B91" w:rsidRDefault="00B97B91" w:rsidP="00B7547F"/>
        </w:tc>
      </w:tr>
      <w:tr w:rsidR="00790368" w:rsidTr="00C85CF9">
        <w:trPr>
          <w:cantSplit/>
          <w:trHeight w:val="627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790368" w:rsidRPr="00AD71C3" w:rsidRDefault="00790368" w:rsidP="00AD71C3">
            <w:pPr>
              <w:adjustRightInd w:val="0"/>
              <w:jc w:val="center"/>
            </w:pPr>
            <w:r w:rsidRPr="00AD71C3">
              <w:rPr>
                <w:rFonts w:hint="eastAsia"/>
              </w:rPr>
              <w:t>2</w:t>
            </w:r>
          </w:p>
        </w:tc>
        <w:tc>
          <w:tcPr>
            <w:tcW w:w="4105" w:type="dxa"/>
            <w:vAlign w:val="center"/>
          </w:tcPr>
          <w:p w:rsidR="00790368" w:rsidRPr="00790368" w:rsidRDefault="00F6413B" w:rsidP="00790368">
            <w:r w:rsidRPr="00F6413B">
              <w:rPr>
                <w:rFonts w:hint="eastAsia"/>
              </w:rPr>
              <w:t>計画的・意図的、さらに状況に応じた適切な発問や助言、指名はできたか。</w:t>
            </w:r>
          </w:p>
        </w:tc>
        <w:tc>
          <w:tcPr>
            <w:tcW w:w="709" w:type="dxa"/>
            <w:vAlign w:val="center"/>
          </w:tcPr>
          <w:p w:rsidR="00790368" w:rsidRDefault="00790368" w:rsidP="00790368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90368" w:rsidRDefault="00790368" w:rsidP="00790368"/>
        </w:tc>
      </w:tr>
      <w:tr w:rsidR="00412782" w:rsidTr="00252EEB">
        <w:trPr>
          <w:cantSplit/>
          <w:trHeight w:val="627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412782" w:rsidRPr="00AD71C3" w:rsidRDefault="00412782" w:rsidP="00AD71C3">
            <w:pPr>
              <w:adjustRightInd w:val="0"/>
              <w:jc w:val="center"/>
            </w:pPr>
            <w:r w:rsidRPr="00AD71C3">
              <w:rPr>
                <w:rFonts w:hint="eastAsia"/>
              </w:rPr>
              <w:t>3</w:t>
            </w:r>
          </w:p>
        </w:tc>
        <w:tc>
          <w:tcPr>
            <w:tcW w:w="4105" w:type="dxa"/>
            <w:vAlign w:val="center"/>
          </w:tcPr>
          <w:p w:rsidR="00412782" w:rsidRDefault="000A2713" w:rsidP="00252EEB">
            <w:r>
              <w:rPr>
                <w:rFonts w:hint="eastAsia"/>
              </w:rPr>
              <w:t>活動の目的</w:t>
            </w:r>
            <w:r w:rsidR="00F6413B" w:rsidRPr="00F6413B">
              <w:rPr>
                <w:rFonts w:hint="eastAsia"/>
              </w:rPr>
              <w:t>に適した学習形態の工夫はあったか。</w:t>
            </w:r>
            <w:r>
              <w:rPr>
                <w:rFonts w:hint="eastAsia"/>
              </w:rPr>
              <w:t>（個、ペア、グループ活動等）</w:t>
            </w:r>
          </w:p>
        </w:tc>
        <w:tc>
          <w:tcPr>
            <w:tcW w:w="709" w:type="dxa"/>
            <w:vAlign w:val="center"/>
          </w:tcPr>
          <w:p w:rsidR="00412782" w:rsidRDefault="00412782" w:rsidP="00252EEB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12782" w:rsidRDefault="00412782" w:rsidP="00252EEB"/>
        </w:tc>
      </w:tr>
      <w:tr w:rsidR="00AD71C3" w:rsidTr="00252EEB">
        <w:trPr>
          <w:cantSplit/>
          <w:trHeight w:val="627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AD71C3" w:rsidRPr="00412782" w:rsidRDefault="00F6413B" w:rsidP="00252EEB">
            <w:pPr>
              <w:adjustRightIn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05" w:type="dxa"/>
            <w:vAlign w:val="center"/>
          </w:tcPr>
          <w:p w:rsidR="00AD71C3" w:rsidRPr="00AD71C3" w:rsidRDefault="00F6413B" w:rsidP="000A2713">
            <w:r w:rsidRPr="00F6413B">
              <w:rPr>
                <w:rFonts w:hint="eastAsia"/>
              </w:rPr>
              <w:t>児童</w:t>
            </w:r>
            <w:r w:rsidR="000A2713">
              <w:rPr>
                <w:rFonts w:hint="eastAsia"/>
              </w:rPr>
              <w:t>（</w:t>
            </w:r>
            <w:r w:rsidRPr="00F6413B">
              <w:rPr>
                <w:rFonts w:hint="eastAsia"/>
              </w:rPr>
              <w:t>生徒</w:t>
            </w:r>
            <w:r w:rsidR="000A2713">
              <w:rPr>
                <w:rFonts w:hint="eastAsia"/>
              </w:rPr>
              <w:t>）</w:t>
            </w:r>
            <w:r w:rsidRPr="00F6413B">
              <w:rPr>
                <w:rFonts w:hint="eastAsia"/>
              </w:rPr>
              <w:t>の発言等の反応に対する対応は適切だったか。</w:t>
            </w:r>
            <w:r w:rsidR="000A2713">
              <w:rPr>
                <w:rFonts w:hint="eastAsia"/>
              </w:rPr>
              <w:t>（称賛、問い返し、整理等）</w:t>
            </w:r>
          </w:p>
        </w:tc>
        <w:tc>
          <w:tcPr>
            <w:tcW w:w="709" w:type="dxa"/>
            <w:vAlign w:val="center"/>
          </w:tcPr>
          <w:p w:rsidR="00AD71C3" w:rsidRDefault="00AD71C3" w:rsidP="00252EEB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D71C3" w:rsidRDefault="000A2713" w:rsidP="00252EEB"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1B8964" wp14:editId="3472983F">
                      <wp:simplePos x="0" y="0"/>
                      <wp:positionH relativeFrom="column">
                        <wp:posOffset>-414020</wp:posOffset>
                      </wp:positionH>
                      <wp:positionV relativeFrom="margin">
                        <wp:posOffset>142875</wp:posOffset>
                      </wp:positionV>
                      <wp:extent cx="2690495" cy="3371850"/>
                      <wp:effectExtent l="0" t="0" r="1460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0495" cy="337185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1C3" w:rsidRDefault="00AD71C3" w:rsidP="00AD71C3">
                                  <w:pPr>
                                    <w:spacing w:line="300" w:lineRule="exact"/>
                                    <w:ind w:firstLineChars="100" w:firstLine="263"/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授業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  <w:t>改善の</w:t>
                                  </w:r>
                                  <w:r w:rsidRPr="00EB355F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  <w:t>視点</w:t>
                                  </w:r>
                                  <w:r w:rsidRPr="00EB355F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や紙面の</w:t>
                                  </w:r>
                                </w:p>
                                <w:p w:rsidR="00AD71C3" w:rsidRPr="00B15189" w:rsidRDefault="00AD71C3" w:rsidP="00AD71C3">
                                  <w:pPr>
                                    <w:spacing w:line="300" w:lineRule="exact"/>
                                    <w:ind w:firstLineChars="100" w:firstLine="263"/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</w:pPr>
                                  <w:r w:rsidRPr="00EB355F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レイアウト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は</w:t>
                                  </w:r>
                                  <w:r w:rsidRPr="00EB355F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  <w:t>変更し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ても</w:t>
                                  </w:r>
                                  <w:r w:rsidRPr="00EB355F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よい</w:t>
                                  </w:r>
                                  <w:r w:rsidRPr="00EB355F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AD71C3" w:rsidRDefault="00AD71C3" w:rsidP="00AD71C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AD71C3" w:rsidRDefault="00AD71C3" w:rsidP="000A2713">
                                  <w:pPr>
                                    <w:ind w:firstLineChars="100" w:firstLine="193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授業改善の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視点の例</w:t>
                                  </w:r>
                                </w:p>
                                <w:p w:rsidR="00AD71C3" w:rsidRDefault="008E211C" w:rsidP="00AD71C3">
                                  <w:pPr>
                                    <w:ind w:leftChars="100" w:left="224" w:hangingChars="16" w:hanging="31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　学びがいのある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学習課題を設定できたか</w:t>
                                  </w:r>
                                  <w:r w:rsidR="00DC535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。</w:t>
                                  </w:r>
                                </w:p>
                                <w:p w:rsidR="008E211C" w:rsidRDefault="00AD71C3" w:rsidP="00F6413B">
                                  <w:pPr>
                                    <w:ind w:leftChars="100" w:left="193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・　</w:t>
                                  </w:r>
                                  <w:r w:rsidR="008E211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児童</w:t>
                                  </w:r>
                                  <w:r w:rsidR="008E211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（生徒）にとって、自己選択・自己決定のある学習が展開できたか。</w:t>
                                  </w:r>
                                </w:p>
                                <w:p w:rsidR="008E211C" w:rsidRDefault="008E211C" w:rsidP="008E211C">
                                  <w:pPr>
                                    <w:ind w:leftChars="100" w:left="193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 必要感のある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協働的な学びの場を設定できたか</w:t>
                                  </w:r>
                                  <w:r w:rsidR="00DC535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。</w:t>
                                  </w:r>
                                </w:p>
                                <w:p w:rsidR="00F6413B" w:rsidRDefault="008E211C" w:rsidP="00F6413B">
                                  <w:pPr>
                                    <w:ind w:leftChars="100" w:left="193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 意味のある</w:t>
                                  </w:r>
                                  <w:r w:rsidR="00AD71C3" w:rsidRPr="00D4581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振り返り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ができたか</w:t>
                                  </w:r>
                                  <w:r w:rsidR="00DC535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。</w:t>
                                  </w:r>
                                </w:p>
                                <w:p w:rsidR="000A2713" w:rsidRPr="00DC5359" w:rsidRDefault="000A2713" w:rsidP="00F6413B">
                                  <w:pPr>
                                    <w:ind w:leftChars="100" w:left="193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0A2713" w:rsidRDefault="000A2713" w:rsidP="00F6413B">
                                  <w:pPr>
                                    <w:ind w:leftChars="100" w:left="193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※１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時間の授業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においては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、授業改善の視点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重点項目を</w:t>
                                  </w:r>
                                  <w:r w:rsidR="00EF484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決めて参観し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、その視点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を生かした指導助言でも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よ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い。</w:t>
                                  </w:r>
                                </w:p>
                                <w:p w:rsidR="000A2713" w:rsidRDefault="000A2713" w:rsidP="000A271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1B8964" id="角丸四角形 1" o:spid="_x0000_s1026" style="position:absolute;left:0;text-align:left;margin-left:-32.6pt;margin-top:11.25pt;width:211.85pt;height:2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" fillcolor="white [3201]" strokecolor="black [3200]" strokeweight="1.5pt">
                      <v:stroke joinstyle="miter"/>
                      <v:textbox inset="1mm,1mm,1mm,1mm">
                        <w:txbxContent>
                          <w:p w:rsidR="00AD71C3" w:rsidRDefault="00AD71C3" w:rsidP="00AD71C3">
                            <w:pPr>
                              <w:spacing w:line="300" w:lineRule="exact"/>
                              <w:ind w:firstLineChars="100" w:firstLine="263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授業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改善の</w:t>
                            </w:r>
                            <w:r w:rsidRPr="00EB355F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視点</w:t>
                            </w:r>
                            <w:r w:rsidRPr="00EB355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や紙面の</w:t>
                            </w:r>
                          </w:p>
                          <w:p w:rsidR="00AD71C3" w:rsidRPr="00B15189" w:rsidRDefault="00AD71C3" w:rsidP="00AD71C3">
                            <w:pPr>
                              <w:spacing w:line="300" w:lineRule="exact"/>
                              <w:ind w:firstLineChars="100" w:firstLine="263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EB355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レイアウト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は</w:t>
                            </w:r>
                            <w:r w:rsidRPr="00EB355F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変更し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ても</w:t>
                            </w:r>
                            <w:r w:rsidRPr="00EB355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よい</w:t>
                            </w:r>
                            <w:r w:rsidRPr="00EB355F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。</w:t>
                            </w:r>
                          </w:p>
                          <w:p w:rsidR="00AD71C3" w:rsidRDefault="00AD71C3" w:rsidP="00AD71C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AD71C3" w:rsidRDefault="00AD71C3" w:rsidP="000A2713">
                            <w:pPr>
                              <w:ind w:firstLineChars="100" w:firstLine="19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授業改善の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視点の例</w:t>
                            </w:r>
                          </w:p>
                          <w:p w:rsidR="00AD71C3" w:rsidRDefault="008E211C" w:rsidP="00AD71C3">
                            <w:pPr>
                              <w:ind w:leftChars="100" w:left="224" w:hangingChars="16" w:hanging="31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　学びがいのある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学習課題を設定できたか</w:t>
                            </w:r>
                            <w:r w:rsidR="00DC53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8E211C" w:rsidRDefault="00AD71C3" w:rsidP="00F6413B">
                            <w:pPr>
                              <w:ind w:leftChars="100" w:left="19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・　</w:t>
                            </w:r>
                            <w:r w:rsidR="008E21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児童</w:t>
                            </w:r>
                            <w:r w:rsidR="008E211C">
                              <w:rPr>
                                <w:rFonts w:ascii="ＭＳ Ｐゴシック" w:eastAsia="ＭＳ Ｐゴシック" w:hAnsi="ＭＳ Ｐゴシック"/>
                              </w:rPr>
                              <w:t>（生徒）にとって、自己選択・自己決定のある学習が展開できたか。</w:t>
                            </w:r>
                          </w:p>
                          <w:p w:rsidR="008E211C" w:rsidRDefault="008E211C" w:rsidP="008E211C">
                            <w:pPr>
                              <w:ind w:leftChars="100" w:left="19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 必要感のある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協働的な学びの場を設定できたか</w:t>
                            </w:r>
                            <w:r w:rsidR="00DC53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F6413B" w:rsidRDefault="008E211C" w:rsidP="00F6413B">
                            <w:pPr>
                              <w:ind w:leftChars="100" w:left="19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 意味のある</w:t>
                            </w:r>
                            <w:r w:rsidR="00AD71C3" w:rsidRPr="00D4581D">
                              <w:rPr>
                                <w:rFonts w:ascii="ＭＳ Ｐゴシック" w:eastAsia="ＭＳ Ｐゴシック" w:hAnsi="ＭＳ Ｐゴシック"/>
                              </w:rPr>
                              <w:t>振り返り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ができたか</w:t>
                            </w:r>
                            <w:r w:rsidR="00DC53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0A2713" w:rsidRPr="00DC5359" w:rsidRDefault="000A2713" w:rsidP="00F6413B">
                            <w:pPr>
                              <w:ind w:leftChars="100" w:left="19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0A2713" w:rsidRDefault="000A2713" w:rsidP="00F6413B">
                            <w:pPr>
                              <w:ind w:leftChars="100" w:left="19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時間の授業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においては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、授業改善の視点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重点項目を</w:t>
                            </w:r>
                            <w:r w:rsidR="00EF484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決めて参観し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、その視点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を生かした指導助言でも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よ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い。</w:t>
                            </w:r>
                          </w:p>
                          <w:p w:rsidR="000A2713" w:rsidRDefault="000A2713" w:rsidP="000A271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</w:p>
        </w:tc>
      </w:tr>
      <w:tr w:rsidR="008C0E83" w:rsidTr="00252EEB">
        <w:trPr>
          <w:cantSplit/>
          <w:trHeight w:val="627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8C0E83" w:rsidRDefault="00F6413B" w:rsidP="008C0E83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4105" w:type="dxa"/>
            <w:vAlign w:val="center"/>
          </w:tcPr>
          <w:p w:rsidR="008C0E83" w:rsidRPr="00790368" w:rsidRDefault="00F6413B" w:rsidP="008C0E83">
            <w:r w:rsidRPr="00F6413B">
              <w:rPr>
                <w:rFonts w:hint="eastAsia"/>
              </w:rPr>
              <w:t>机間指導やノート指導は効果的に行われていたか。</w:t>
            </w:r>
          </w:p>
        </w:tc>
        <w:tc>
          <w:tcPr>
            <w:tcW w:w="709" w:type="dxa"/>
            <w:vAlign w:val="center"/>
          </w:tcPr>
          <w:p w:rsidR="008C0E83" w:rsidRDefault="008C0E83" w:rsidP="008C0E83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C0E83" w:rsidRDefault="008C0E83" w:rsidP="008C0E83"/>
        </w:tc>
      </w:tr>
      <w:tr w:rsidR="008C0E83" w:rsidTr="00252EEB">
        <w:trPr>
          <w:cantSplit/>
          <w:trHeight w:val="627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8C0E83" w:rsidRPr="008C0E83" w:rsidRDefault="008C0E83" w:rsidP="008C0E83">
            <w:pPr>
              <w:adjustRightInd w:val="0"/>
              <w:jc w:val="center"/>
            </w:pPr>
            <w:r w:rsidRPr="008C0E83">
              <w:rPr>
                <w:rFonts w:hint="eastAsia"/>
              </w:rPr>
              <w:t>6</w:t>
            </w:r>
          </w:p>
        </w:tc>
        <w:tc>
          <w:tcPr>
            <w:tcW w:w="4105" w:type="dxa"/>
            <w:vAlign w:val="center"/>
          </w:tcPr>
          <w:p w:rsidR="008C0E83" w:rsidRDefault="00F6413B" w:rsidP="00252EEB">
            <w:pPr>
              <w:spacing w:line="280" w:lineRule="exact"/>
            </w:pPr>
            <w:r w:rsidRPr="00F6413B">
              <w:rPr>
                <w:rFonts w:hint="eastAsia"/>
              </w:rPr>
              <w:t>板書は適切だったか。（見やすい文字、チョークの色使い、</w:t>
            </w:r>
            <w:r w:rsidR="001E3980">
              <w:rPr>
                <w:rFonts w:hint="eastAsia"/>
              </w:rPr>
              <w:t>学習の流れや要点の</w:t>
            </w:r>
            <w:r w:rsidRPr="00F6413B">
              <w:rPr>
                <w:rFonts w:hint="eastAsia"/>
              </w:rPr>
              <w:t>構造化等）</w:t>
            </w:r>
          </w:p>
        </w:tc>
        <w:tc>
          <w:tcPr>
            <w:tcW w:w="709" w:type="dxa"/>
            <w:vAlign w:val="center"/>
          </w:tcPr>
          <w:p w:rsidR="008C0E83" w:rsidRDefault="008C0E83" w:rsidP="00252EEB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C0E83" w:rsidRDefault="008C0E83" w:rsidP="00252EEB"/>
        </w:tc>
      </w:tr>
      <w:tr w:rsidR="00AD71C3" w:rsidTr="00C85CF9">
        <w:trPr>
          <w:cantSplit/>
          <w:trHeight w:val="627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AD71C3" w:rsidRPr="00F6413B" w:rsidRDefault="00F6413B" w:rsidP="00F6413B">
            <w:pPr>
              <w:adjustRightInd w:val="0"/>
              <w:jc w:val="center"/>
            </w:pPr>
            <w:r w:rsidRPr="00F6413B">
              <w:t>7</w:t>
            </w:r>
          </w:p>
        </w:tc>
        <w:tc>
          <w:tcPr>
            <w:tcW w:w="4105" w:type="dxa"/>
            <w:vAlign w:val="center"/>
          </w:tcPr>
          <w:p w:rsidR="00AD71C3" w:rsidRPr="00F6413B" w:rsidRDefault="00F6413B" w:rsidP="00AD71C3">
            <w:pPr>
              <w:rPr>
                <w:color w:val="FF0000"/>
              </w:rPr>
            </w:pPr>
            <w:r w:rsidRPr="00F6413B">
              <w:rPr>
                <w:rFonts w:hint="eastAsia"/>
              </w:rPr>
              <w:t>ねらいを念頭に置き、児童</w:t>
            </w:r>
            <w:r w:rsidR="001E3980">
              <w:rPr>
                <w:rFonts w:hint="eastAsia"/>
              </w:rPr>
              <w:t>（</w:t>
            </w:r>
            <w:r w:rsidRPr="00F6413B">
              <w:rPr>
                <w:rFonts w:hint="eastAsia"/>
              </w:rPr>
              <w:t>生徒</w:t>
            </w:r>
            <w:r w:rsidR="001E3980">
              <w:rPr>
                <w:rFonts w:hint="eastAsia"/>
              </w:rPr>
              <w:t>）</w:t>
            </w:r>
            <w:r w:rsidRPr="00F6413B">
              <w:rPr>
                <w:rFonts w:hint="eastAsia"/>
              </w:rPr>
              <w:t>の意識や思考</w:t>
            </w:r>
            <w:r w:rsidR="001E3980">
              <w:rPr>
                <w:rFonts w:hint="eastAsia"/>
              </w:rPr>
              <w:t>を大切にした</w:t>
            </w:r>
            <w:r w:rsidRPr="00F6413B">
              <w:rPr>
                <w:rFonts w:hint="eastAsia"/>
              </w:rPr>
              <w:t>授業展開ができたか。</w:t>
            </w:r>
          </w:p>
        </w:tc>
        <w:tc>
          <w:tcPr>
            <w:tcW w:w="709" w:type="dxa"/>
            <w:vAlign w:val="center"/>
          </w:tcPr>
          <w:p w:rsidR="00AD71C3" w:rsidRDefault="00AD71C3" w:rsidP="00AD71C3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D71C3" w:rsidRDefault="00AD71C3" w:rsidP="00AD71C3"/>
        </w:tc>
      </w:tr>
      <w:tr w:rsidR="008C0E83" w:rsidTr="00C85CF9">
        <w:trPr>
          <w:cantSplit/>
          <w:trHeight w:val="627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8C0E83" w:rsidRPr="00F6413B" w:rsidRDefault="00F6413B" w:rsidP="008C0E83">
            <w:pPr>
              <w:adjustRightInd w:val="0"/>
              <w:jc w:val="center"/>
            </w:pPr>
            <w:r w:rsidRPr="00F6413B">
              <w:t>8</w:t>
            </w:r>
          </w:p>
        </w:tc>
        <w:tc>
          <w:tcPr>
            <w:tcW w:w="4105" w:type="dxa"/>
            <w:vAlign w:val="center"/>
          </w:tcPr>
          <w:p w:rsidR="008C0E83" w:rsidRDefault="00F6413B" w:rsidP="008C0E83">
            <w:r w:rsidRPr="00F6413B">
              <w:rPr>
                <w:rFonts w:hint="eastAsia"/>
              </w:rPr>
              <w:t>表情や話すスピードは適切であったか。</w:t>
            </w:r>
          </w:p>
        </w:tc>
        <w:tc>
          <w:tcPr>
            <w:tcW w:w="709" w:type="dxa"/>
            <w:vAlign w:val="center"/>
          </w:tcPr>
          <w:p w:rsidR="008C0E83" w:rsidRDefault="008C0E83" w:rsidP="008C0E83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C0E83" w:rsidRDefault="008C0E83" w:rsidP="008C0E83"/>
        </w:tc>
      </w:tr>
      <w:tr w:rsidR="000A2713" w:rsidTr="00C85CF9">
        <w:trPr>
          <w:cantSplit/>
          <w:trHeight w:val="627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0A2713" w:rsidRDefault="000A2713" w:rsidP="000A2713">
            <w:pPr>
              <w:adjustRightInd w:val="0"/>
              <w:jc w:val="center"/>
            </w:pPr>
            <w:r w:rsidRPr="00F6413B">
              <w:rPr>
                <w:rFonts w:hint="eastAsia"/>
              </w:rPr>
              <w:t>9</w:t>
            </w:r>
          </w:p>
        </w:tc>
        <w:tc>
          <w:tcPr>
            <w:tcW w:w="4105" w:type="dxa"/>
            <w:vAlign w:val="center"/>
          </w:tcPr>
          <w:p w:rsidR="000A2713" w:rsidRDefault="000A2713" w:rsidP="000A2713">
            <w:pPr>
              <w:spacing w:line="280" w:lineRule="exact"/>
            </w:pPr>
            <w:r w:rsidRPr="00F6413B">
              <w:rPr>
                <w:rFonts w:hint="eastAsia"/>
              </w:rPr>
              <w:t>特別</w:t>
            </w:r>
            <w:r w:rsidR="00EF4841">
              <w:rPr>
                <w:rFonts w:hint="eastAsia"/>
              </w:rPr>
              <w:t>な</w:t>
            </w:r>
            <w:r w:rsidRPr="00F6413B">
              <w:rPr>
                <w:rFonts w:hint="eastAsia"/>
              </w:rPr>
              <w:t>支援を要する児童（生徒）への配慮ができていたか。</w:t>
            </w:r>
          </w:p>
        </w:tc>
        <w:tc>
          <w:tcPr>
            <w:tcW w:w="709" w:type="dxa"/>
            <w:vAlign w:val="center"/>
          </w:tcPr>
          <w:p w:rsidR="000A2713" w:rsidRDefault="000A2713" w:rsidP="000A2713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2713" w:rsidRDefault="000A2713" w:rsidP="000A2713"/>
        </w:tc>
      </w:tr>
      <w:tr w:rsidR="000A2713" w:rsidTr="00C85CF9">
        <w:trPr>
          <w:cantSplit/>
          <w:trHeight w:val="627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0A2713" w:rsidRPr="00AD71C3" w:rsidRDefault="000A2713" w:rsidP="000A2713">
            <w:pPr>
              <w:adjustRightInd w:val="0"/>
              <w:jc w:val="center"/>
            </w:pPr>
            <w:r w:rsidRPr="00AD71C3">
              <w:rPr>
                <w:rFonts w:hint="eastAsia"/>
              </w:rPr>
              <w:t>10</w:t>
            </w:r>
          </w:p>
        </w:tc>
        <w:tc>
          <w:tcPr>
            <w:tcW w:w="4105" w:type="dxa"/>
            <w:vAlign w:val="center"/>
          </w:tcPr>
          <w:p w:rsidR="000A2713" w:rsidRPr="00B97B91" w:rsidRDefault="000A2713" w:rsidP="000A2713">
            <w:pPr>
              <w:spacing w:line="280" w:lineRule="exact"/>
            </w:pPr>
            <w:r w:rsidRPr="00F6413B">
              <w:rPr>
                <w:rFonts w:hint="eastAsia"/>
              </w:rPr>
              <w:t>教材・教具・ICT等の適切な活用ができたか。</w:t>
            </w:r>
          </w:p>
        </w:tc>
        <w:tc>
          <w:tcPr>
            <w:tcW w:w="709" w:type="dxa"/>
            <w:vAlign w:val="center"/>
          </w:tcPr>
          <w:p w:rsidR="000A2713" w:rsidRDefault="000A2713" w:rsidP="000A2713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2713" w:rsidRDefault="000A2713" w:rsidP="000A2713"/>
        </w:tc>
      </w:tr>
      <w:tr w:rsidR="00B97B91" w:rsidTr="00C85CF9">
        <w:trPr>
          <w:cantSplit/>
          <w:trHeight w:val="627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B97B91" w:rsidRPr="00B97B91" w:rsidRDefault="00F6413B" w:rsidP="00B7547F">
            <w:pPr>
              <w:adjustRightInd w:val="0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105" w:type="dxa"/>
            <w:vAlign w:val="center"/>
          </w:tcPr>
          <w:p w:rsidR="00B97B91" w:rsidRPr="00B97B91" w:rsidRDefault="000A2713" w:rsidP="00B7547F">
            <w:pPr>
              <w:spacing w:line="280" w:lineRule="exact"/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709" w:type="dxa"/>
            <w:vAlign w:val="center"/>
          </w:tcPr>
          <w:p w:rsidR="00B97B91" w:rsidRDefault="00B97B91" w:rsidP="0073183E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97B91" w:rsidRDefault="00B97B91" w:rsidP="00B7547F"/>
        </w:tc>
      </w:tr>
      <w:tr w:rsidR="00B97B91" w:rsidRPr="00B7547F" w:rsidTr="00C85CF9">
        <w:trPr>
          <w:cantSplit/>
          <w:trHeight w:val="62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7B91" w:rsidRDefault="00B97B91" w:rsidP="000D5BCE">
            <w:pPr>
              <w:adjustRightInd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B91" w:rsidRDefault="00B97B91" w:rsidP="000D5BCE"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B91" w:rsidRDefault="00B97B91" w:rsidP="0073183E">
            <w:pPr>
              <w:jc w:val="center"/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B97B91" w:rsidRDefault="00B97B91" w:rsidP="000D5BCE"/>
        </w:tc>
      </w:tr>
    </w:tbl>
    <w:p w:rsidR="0073183E" w:rsidRDefault="0073183E" w:rsidP="00DA12CD">
      <w:pPr>
        <w:snapToGrid w:val="0"/>
        <w:rPr>
          <w:rFonts w:ascii="ＭＳ ゴシック" w:eastAsia="ＭＳ ゴシック" w:hAnsi="ＭＳ ゴシック"/>
          <w:sz w:val="4"/>
          <w:szCs w:val="4"/>
        </w:rPr>
      </w:pPr>
    </w:p>
    <w:p w:rsidR="0073183E" w:rsidRPr="0073183E" w:rsidRDefault="0073183E" w:rsidP="0073183E">
      <w:pPr>
        <w:rPr>
          <w:rFonts w:ascii="ＭＳ ゴシック" w:eastAsia="ＭＳ ゴシック" w:hAnsi="ＭＳ ゴシック"/>
          <w:sz w:val="4"/>
          <w:szCs w:val="4"/>
        </w:rPr>
      </w:pPr>
      <w:r>
        <w:rPr>
          <w:rFonts w:ascii="ＭＳ ゴシック" w:eastAsia="ＭＳ ゴシック" w:hAnsi="ＭＳ ゴシック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28575</wp:posOffset>
                </wp:positionV>
                <wp:extent cx="5776595" cy="2330450"/>
                <wp:effectExtent l="0" t="0" r="1460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6595" cy="233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83E" w:rsidRDefault="0073183E">
                            <w:r>
                              <w:rPr>
                                <w:rFonts w:hint="eastAsia"/>
                              </w:rPr>
                              <w:t>＜板書＞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.4pt;margin-top:2.25pt;width:454.85pt;height:1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" fillcolor="white [3201]" strokeweight=".5pt">
                <v:textbox>
                  <w:txbxContent>
                    <w:p w:rsidR="0073183E" w:rsidRDefault="0073183E">
                      <w:r>
                        <w:rPr>
                          <w:rFonts w:hint="eastAsia"/>
                        </w:rPr>
                        <w:t>＜板書＞</w:t>
                      </w:r>
                    </w:p>
                  </w:txbxContent>
                </v:textbox>
              </v:shape>
            </w:pict>
          </mc:Fallback>
        </mc:AlternateContent>
      </w:r>
    </w:p>
    <w:p w:rsidR="0073183E" w:rsidRPr="0073183E" w:rsidRDefault="0073183E" w:rsidP="0073183E">
      <w:pPr>
        <w:ind w:firstLineChars="100" w:firstLine="23"/>
        <w:rPr>
          <w:rFonts w:ascii="ＭＳ ゴシック" w:eastAsia="ＭＳ ゴシック" w:hAnsi="ＭＳ ゴシック"/>
          <w:sz w:val="4"/>
          <w:szCs w:val="4"/>
        </w:rPr>
      </w:pPr>
    </w:p>
    <w:p w:rsidR="0073183E" w:rsidRPr="0073183E" w:rsidRDefault="0073183E" w:rsidP="0073183E">
      <w:pPr>
        <w:rPr>
          <w:rFonts w:ascii="ＭＳ ゴシック" w:eastAsia="ＭＳ ゴシック" w:hAnsi="ＭＳ ゴシック"/>
          <w:sz w:val="4"/>
          <w:szCs w:val="4"/>
        </w:rPr>
      </w:pPr>
    </w:p>
    <w:p w:rsidR="0073183E" w:rsidRPr="0073183E" w:rsidRDefault="0073183E" w:rsidP="0073183E">
      <w:pPr>
        <w:rPr>
          <w:rFonts w:ascii="ＭＳ ゴシック" w:eastAsia="ＭＳ ゴシック" w:hAnsi="ＭＳ ゴシック"/>
          <w:sz w:val="4"/>
          <w:szCs w:val="4"/>
        </w:rPr>
      </w:pPr>
    </w:p>
    <w:p w:rsidR="0073183E" w:rsidRPr="0073183E" w:rsidRDefault="0073183E" w:rsidP="0073183E">
      <w:pPr>
        <w:rPr>
          <w:rFonts w:ascii="ＭＳ ゴシック" w:eastAsia="ＭＳ ゴシック" w:hAnsi="ＭＳ ゴシック"/>
          <w:sz w:val="4"/>
          <w:szCs w:val="4"/>
        </w:rPr>
      </w:pPr>
    </w:p>
    <w:p w:rsidR="0073183E" w:rsidRPr="0073183E" w:rsidRDefault="0073183E" w:rsidP="0073183E">
      <w:pPr>
        <w:rPr>
          <w:rFonts w:ascii="ＭＳ ゴシック" w:eastAsia="ＭＳ ゴシック" w:hAnsi="ＭＳ ゴシック"/>
          <w:sz w:val="4"/>
          <w:szCs w:val="4"/>
        </w:rPr>
      </w:pPr>
    </w:p>
    <w:p w:rsidR="0073183E" w:rsidRPr="0073183E" w:rsidRDefault="0073183E" w:rsidP="0073183E">
      <w:pPr>
        <w:rPr>
          <w:rFonts w:ascii="ＭＳ ゴシック" w:eastAsia="ＭＳ ゴシック" w:hAnsi="ＭＳ ゴシック"/>
          <w:sz w:val="4"/>
          <w:szCs w:val="4"/>
        </w:rPr>
      </w:pPr>
    </w:p>
    <w:p w:rsidR="0073183E" w:rsidRPr="0073183E" w:rsidRDefault="0073183E" w:rsidP="0073183E">
      <w:pPr>
        <w:rPr>
          <w:rFonts w:ascii="ＭＳ ゴシック" w:eastAsia="ＭＳ ゴシック" w:hAnsi="ＭＳ ゴシック"/>
          <w:sz w:val="4"/>
          <w:szCs w:val="4"/>
        </w:rPr>
      </w:pPr>
    </w:p>
    <w:p w:rsidR="00B7547F" w:rsidRDefault="00B7547F" w:rsidP="0073183E">
      <w:pPr>
        <w:rPr>
          <w:rFonts w:ascii="ＭＳ ゴシック" w:eastAsia="ＭＳ ゴシック" w:hAnsi="ＭＳ ゴシック"/>
          <w:sz w:val="4"/>
          <w:szCs w:val="4"/>
        </w:rPr>
      </w:pPr>
    </w:p>
    <w:p w:rsidR="00D50F78" w:rsidRDefault="00D50F78" w:rsidP="0073183E">
      <w:pPr>
        <w:rPr>
          <w:rFonts w:ascii="ＭＳ ゴシック" w:eastAsia="ＭＳ ゴシック" w:hAnsi="ＭＳ ゴシック"/>
          <w:sz w:val="4"/>
          <w:szCs w:val="4"/>
        </w:rPr>
      </w:pPr>
    </w:p>
    <w:p w:rsidR="00D50F78" w:rsidRDefault="00D50F78" w:rsidP="0073183E">
      <w:pPr>
        <w:rPr>
          <w:rFonts w:ascii="ＭＳ ゴシック" w:eastAsia="ＭＳ ゴシック" w:hAnsi="ＭＳ ゴシック"/>
          <w:sz w:val="4"/>
          <w:szCs w:val="4"/>
        </w:rPr>
      </w:pPr>
    </w:p>
    <w:p w:rsidR="00D50F78" w:rsidRPr="00D50F78" w:rsidRDefault="00D50F78" w:rsidP="0073183E">
      <w:pPr>
        <w:rPr>
          <w:rFonts w:ascii="ＭＳ ゴシック" w:eastAsia="ＭＳ ゴシック" w:hAnsi="ＭＳ ゴシック"/>
          <w:szCs w:val="4"/>
        </w:rPr>
      </w:pPr>
    </w:p>
    <w:sectPr w:rsidR="00D50F78" w:rsidRPr="00D50F78" w:rsidSect="00056CD2">
      <w:footerReference w:type="even" r:id="rId6"/>
      <w:footerReference w:type="default" r:id="rId7"/>
      <w:pgSz w:w="11906" w:h="16838" w:code="9"/>
      <w:pgMar w:top="1134" w:right="1418" w:bottom="1134" w:left="1418" w:header="851" w:footer="397" w:gutter="0"/>
      <w:pgNumType w:fmt="numberInDash" w:start="64"/>
      <w:cols w:space="425"/>
      <w:docGrid w:type="linesAndChars" w:linePitch="3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BE" w:rsidRDefault="00F836BE" w:rsidP="001006CF">
      <w:r>
        <w:separator/>
      </w:r>
    </w:p>
  </w:endnote>
  <w:endnote w:type="continuationSeparator" w:id="0">
    <w:p w:rsidR="00F836BE" w:rsidRDefault="00F836BE" w:rsidP="0010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B3" w:rsidRDefault="008023B3" w:rsidP="00B862B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23B3" w:rsidRDefault="008023B3" w:rsidP="00DA12CD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898962"/>
      <w:docPartObj>
        <w:docPartGallery w:val="Page Numbers (Bottom of Page)"/>
        <w:docPartUnique/>
      </w:docPartObj>
    </w:sdtPr>
    <w:sdtEndPr/>
    <w:sdtContent>
      <w:p w:rsidR="000D5BCE" w:rsidRDefault="000D5B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359" w:rsidRPr="00DC5359">
          <w:rPr>
            <w:noProof/>
            <w:lang w:val="ja-JP"/>
          </w:rPr>
          <w:t>-</w:t>
        </w:r>
        <w:r w:rsidR="00DC5359">
          <w:rPr>
            <w:noProof/>
          </w:rPr>
          <w:t xml:space="preserve"> 64 -</w:t>
        </w:r>
        <w:r>
          <w:fldChar w:fldCharType="end"/>
        </w:r>
      </w:p>
    </w:sdtContent>
  </w:sdt>
  <w:p w:rsidR="008023B3" w:rsidRDefault="008023B3" w:rsidP="00DA12C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BE" w:rsidRDefault="00F836BE" w:rsidP="001006CF">
      <w:r>
        <w:separator/>
      </w:r>
    </w:p>
  </w:footnote>
  <w:footnote w:type="continuationSeparator" w:id="0">
    <w:p w:rsidR="00F836BE" w:rsidRDefault="00F836BE" w:rsidP="0010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91"/>
    <w:rsid w:val="00027401"/>
    <w:rsid w:val="00031061"/>
    <w:rsid w:val="00056CD2"/>
    <w:rsid w:val="00067D4C"/>
    <w:rsid w:val="00094B56"/>
    <w:rsid w:val="000959D4"/>
    <w:rsid w:val="000A2713"/>
    <w:rsid w:val="000A6630"/>
    <w:rsid w:val="000A79C3"/>
    <w:rsid w:val="000B31EB"/>
    <w:rsid w:val="000D036B"/>
    <w:rsid w:val="000D5BCE"/>
    <w:rsid w:val="000F76AB"/>
    <w:rsid w:val="001006CF"/>
    <w:rsid w:val="00190E56"/>
    <w:rsid w:val="001A0D67"/>
    <w:rsid w:val="001E3980"/>
    <w:rsid w:val="00212634"/>
    <w:rsid w:val="00234E69"/>
    <w:rsid w:val="0023522F"/>
    <w:rsid w:val="00276F8A"/>
    <w:rsid w:val="0027702B"/>
    <w:rsid w:val="002A29EC"/>
    <w:rsid w:val="00333D36"/>
    <w:rsid w:val="003864D5"/>
    <w:rsid w:val="003A5C8B"/>
    <w:rsid w:val="00405F41"/>
    <w:rsid w:val="00412782"/>
    <w:rsid w:val="0042021F"/>
    <w:rsid w:val="00481498"/>
    <w:rsid w:val="004C68A8"/>
    <w:rsid w:val="00545C20"/>
    <w:rsid w:val="0056529C"/>
    <w:rsid w:val="005C10EE"/>
    <w:rsid w:val="005C51CD"/>
    <w:rsid w:val="005D3930"/>
    <w:rsid w:val="005F2A9A"/>
    <w:rsid w:val="00613A98"/>
    <w:rsid w:val="00617E45"/>
    <w:rsid w:val="006249A4"/>
    <w:rsid w:val="00633E63"/>
    <w:rsid w:val="006826B9"/>
    <w:rsid w:val="006B0C26"/>
    <w:rsid w:val="006F2BB4"/>
    <w:rsid w:val="007100FD"/>
    <w:rsid w:val="00726BC0"/>
    <w:rsid w:val="0073183E"/>
    <w:rsid w:val="00736C39"/>
    <w:rsid w:val="00790368"/>
    <w:rsid w:val="007B1A09"/>
    <w:rsid w:val="007B5303"/>
    <w:rsid w:val="007C4097"/>
    <w:rsid w:val="008023B3"/>
    <w:rsid w:val="0081251C"/>
    <w:rsid w:val="0089777A"/>
    <w:rsid w:val="008B6D0E"/>
    <w:rsid w:val="008C0E83"/>
    <w:rsid w:val="008E211C"/>
    <w:rsid w:val="0090544F"/>
    <w:rsid w:val="00971D07"/>
    <w:rsid w:val="00986B35"/>
    <w:rsid w:val="009A0F78"/>
    <w:rsid w:val="009B3791"/>
    <w:rsid w:val="009D6917"/>
    <w:rsid w:val="009F3217"/>
    <w:rsid w:val="00A14348"/>
    <w:rsid w:val="00A34732"/>
    <w:rsid w:val="00A62CA3"/>
    <w:rsid w:val="00A77A32"/>
    <w:rsid w:val="00AA7039"/>
    <w:rsid w:val="00AB215C"/>
    <w:rsid w:val="00AC672E"/>
    <w:rsid w:val="00AD71C3"/>
    <w:rsid w:val="00B15189"/>
    <w:rsid w:val="00B503DF"/>
    <w:rsid w:val="00B721D1"/>
    <w:rsid w:val="00B7547F"/>
    <w:rsid w:val="00B862B9"/>
    <w:rsid w:val="00B97B91"/>
    <w:rsid w:val="00BD6965"/>
    <w:rsid w:val="00BE1B85"/>
    <w:rsid w:val="00C051BF"/>
    <w:rsid w:val="00C74984"/>
    <w:rsid w:val="00C85CF9"/>
    <w:rsid w:val="00C870A8"/>
    <w:rsid w:val="00CC2F00"/>
    <w:rsid w:val="00CF4363"/>
    <w:rsid w:val="00D4581D"/>
    <w:rsid w:val="00D50F78"/>
    <w:rsid w:val="00D556DB"/>
    <w:rsid w:val="00D60083"/>
    <w:rsid w:val="00D64EC0"/>
    <w:rsid w:val="00D72A5B"/>
    <w:rsid w:val="00D76FEB"/>
    <w:rsid w:val="00D9054A"/>
    <w:rsid w:val="00DA12CD"/>
    <w:rsid w:val="00DC1939"/>
    <w:rsid w:val="00DC3932"/>
    <w:rsid w:val="00DC5359"/>
    <w:rsid w:val="00DE4279"/>
    <w:rsid w:val="00DF4FAE"/>
    <w:rsid w:val="00E615A4"/>
    <w:rsid w:val="00E70F10"/>
    <w:rsid w:val="00E72B78"/>
    <w:rsid w:val="00EA179C"/>
    <w:rsid w:val="00EB355F"/>
    <w:rsid w:val="00EF4841"/>
    <w:rsid w:val="00F26829"/>
    <w:rsid w:val="00F4274B"/>
    <w:rsid w:val="00F6413B"/>
    <w:rsid w:val="00F6566E"/>
    <w:rsid w:val="00F658B4"/>
    <w:rsid w:val="00F836BE"/>
    <w:rsid w:val="00F9665A"/>
    <w:rsid w:val="00FB1A3B"/>
    <w:rsid w:val="00FB3BAD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2F821F"/>
  <w15:chartTrackingRefBased/>
  <w15:docId w15:val="{A693C002-9B6A-4E77-B447-46B61DB0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A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0A8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12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12CD"/>
  </w:style>
  <w:style w:type="paragraph" w:styleId="a7">
    <w:name w:val="header"/>
    <w:basedOn w:val="a"/>
    <w:link w:val="a8"/>
    <w:uiPriority w:val="99"/>
    <w:unhideWhenUsed/>
    <w:rsid w:val="0021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634"/>
    <w:rPr>
      <w:rFonts w:ascii="ＭＳ 明朝"/>
      <w:kern w:val="2"/>
      <w:sz w:val="21"/>
      <w:szCs w:val="21"/>
    </w:rPr>
  </w:style>
  <w:style w:type="character" w:customStyle="1" w:styleId="a5">
    <w:name w:val="フッター (文字)"/>
    <w:basedOn w:val="a0"/>
    <w:link w:val="a4"/>
    <w:uiPriority w:val="99"/>
    <w:rsid w:val="000D5BC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415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（様式例１）</vt:lpstr>
      <vt:lpstr>（様式例１）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2023-11-10T05:53:00Z</cp:lastPrinted>
  <dcterms:created xsi:type="dcterms:W3CDTF">2023-11-20T02:28:00Z</dcterms:created>
  <dcterms:modified xsi:type="dcterms:W3CDTF">2025-02-04T05:03:00Z</dcterms:modified>
</cp:coreProperties>
</file>